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5" w:rsidRPr="001E27A8" w:rsidRDefault="000573EC" w:rsidP="001E27A8">
      <w:pPr>
        <w:jc w:val="center"/>
        <w:rPr>
          <w:b/>
          <w:sz w:val="32"/>
          <w:szCs w:val="32"/>
        </w:rPr>
      </w:pPr>
      <w:r w:rsidRPr="001E27A8">
        <w:rPr>
          <w:b/>
          <w:sz w:val="32"/>
          <w:szCs w:val="32"/>
        </w:rPr>
        <w:t xml:space="preserve">ДНЕВЕН РЕД </w:t>
      </w:r>
      <w:r w:rsidR="001E27A8" w:rsidRPr="001E27A8">
        <w:rPr>
          <w:b/>
          <w:sz w:val="32"/>
          <w:szCs w:val="32"/>
        </w:rPr>
        <w:t>–</w:t>
      </w:r>
      <w:r w:rsidRPr="001E27A8">
        <w:rPr>
          <w:b/>
          <w:sz w:val="32"/>
          <w:szCs w:val="32"/>
        </w:rPr>
        <w:t xml:space="preserve"> </w:t>
      </w:r>
      <w:r w:rsidR="001E27A8" w:rsidRPr="001E27A8">
        <w:rPr>
          <w:b/>
          <w:sz w:val="32"/>
          <w:szCs w:val="32"/>
        </w:rPr>
        <w:t>11.09.2015 г.</w:t>
      </w:r>
    </w:p>
    <w:p w:rsidR="001E27A8" w:rsidRPr="001E27A8" w:rsidRDefault="001E27A8" w:rsidP="001E27A8">
      <w:pPr>
        <w:jc w:val="center"/>
        <w:rPr>
          <w:sz w:val="28"/>
          <w:szCs w:val="28"/>
        </w:rPr>
      </w:pP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1.</w:t>
      </w:r>
      <w:r w:rsidRPr="001E27A8">
        <w:rPr>
          <w:sz w:val="28"/>
          <w:szCs w:val="28"/>
        </w:rPr>
        <w:tab/>
        <w:t xml:space="preserve">Определяне начина на работа, редът за свикване на заседания, начина на приемане на решения и обявяването им от ОИК Калояново в изборите за общински съветници и кметове, както и за национален референдум; 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2.</w:t>
      </w:r>
      <w:r w:rsidRPr="001E27A8">
        <w:rPr>
          <w:sz w:val="28"/>
          <w:szCs w:val="28"/>
        </w:rPr>
        <w:tab/>
        <w:t>Маркиране на печат на ОИК;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3.</w:t>
      </w:r>
      <w:r w:rsidRPr="001E27A8">
        <w:rPr>
          <w:sz w:val="28"/>
          <w:szCs w:val="28"/>
        </w:rPr>
        <w:tab/>
        <w:t xml:space="preserve">За начина на осъществяване на контакти с медиите от ОИК </w:t>
      </w:r>
      <w:bookmarkStart w:id="0" w:name="_GoBack"/>
      <w:bookmarkEnd w:id="0"/>
      <w:r w:rsidRPr="001E27A8">
        <w:rPr>
          <w:sz w:val="28"/>
          <w:szCs w:val="28"/>
        </w:rPr>
        <w:t>Калояново и избор на говорител на ОИК Калояново;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4.</w:t>
      </w:r>
      <w:r w:rsidRPr="001E27A8">
        <w:rPr>
          <w:sz w:val="28"/>
          <w:szCs w:val="28"/>
        </w:rPr>
        <w:tab/>
        <w:t xml:space="preserve">Избор и назначаване на  </w:t>
      </w:r>
      <w:proofErr w:type="spellStart"/>
      <w:r w:rsidRPr="001E27A8">
        <w:rPr>
          <w:sz w:val="28"/>
          <w:szCs w:val="28"/>
        </w:rPr>
        <w:t>на</w:t>
      </w:r>
      <w:proofErr w:type="spellEnd"/>
      <w:r w:rsidRPr="001E27A8">
        <w:rPr>
          <w:sz w:val="28"/>
          <w:szCs w:val="28"/>
        </w:rPr>
        <w:t xml:space="preserve"> технически сътрудник;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5.</w:t>
      </w:r>
      <w:r w:rsidRPr="001E27A8">
        <w:rPr>
          <w:sz w:val="28"/>
          <w:szCs w:val="28"/>
        </w:rPr>
        <w:tab/>
        <w:t>За регистрация на партия „Движение за права и свободи“ за участие в избор за кмет на община – 2015 г.;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6.</w:t>
      </w:r>
      <w:r w:rsidRPr="001E27A8">
        <w:rPr>
          <w:sz w:val="28"/>
          <w:szCs w:val="28"/>
        </w:rPr>
        <w:tab/>
        <w:t>За регистрация на партия „Движение за права и свободи“ за участие в избор за общински съветници- 2015 г.;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7.</w:t>
      </w:r>
      <w:r w:rsidRPr="001E27A8">
        <w:rPr>
          <w:sz w:val="28"/>
          <w:szCs w:val="28"/>
        </w:rPr>
        <w:tab/>
        <w:t>За регистрация на партия „Българска социалистическа партия“ за участие в избор за кмет на община;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8.</w:t>
      </w:r>
      <w:r w:rsidRPr="001E27A8">
        <w:rPr>
          <w:sz w:val="28"/>
          <w:szCs w:val="28"/>
        </w:rPr>
        <w:tab/>
        <w:t>За регистрация на партия „Българска социалистическа партия“ за участие в избор на общински съветници;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9.</w:t>
      </w:r>
      <w:r w:rsidRPr="001E27A8">
        <w:rPr>
          <w:sz w:val="28"/>
          <w:szCs w:val="28"/>
        </w:rPr>
        <w:tab/>
        <w:t xml:space="preserve">За регистрация на партия „Българска социалистическа партия“ за участие в избор на кметове на кметства: Бегово, Главатар, Горна махала, Долна Махала, </w:t>
      </w:r>
      <w:proofErr w:type="spellStart"/>
      <w:r w:rsidRPr="001E27A8">
        <w:rPr>
          <w:sz w:val="28"/>
          <w:szCs w:val="28"/>
        </w:rPr>
        <w:t>Дуванлий</w:t>
      </w:r>
      <w:proofErr w:type="spellEnd"/>
      <w:r w:rsidRPr="001E27A8">
        <w:rPr>
          <w:sz w:val="28"/>
          <w:szCs w:val="28"/>
        </w:rPr>
        <w:t xml:space="preserve">, Дълго поле, Житница, Иван Вазово, Отец Паисиево, Песнопой, Ръжево, </w:t>
      </w:r>
      <w:proofErr w:type="spellStart"/>
      <w:r w:rsidRPr="001E27A8">
        <w:rPr>
          <w:sz w:val="28"/>
          <w:szCs w:val="28"/>
        </w:rPr>
        <w:t>Ръжево</w:t>
      </w:r>
      <w:proofErr w:type="spellEnd"/>
      <w:r w:rsidRPr="001E27A8">
        <w:rPr>
          <w:sz w:val="28"/>
          <w:szCs w:val="28"/>
        </w:rPr>
        <w:t xml:space="preserve"> Конаре, Сухозем и Черноземен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10.</w:t>
      </w:r>
      <w:r w:rsidRPr="001E27A8">
        <w:rPr>
          <w:sz w:val="28"/>
          <w:szCs w:val="28"/>
        </w:rPr>
        <w:tab/>
        <w:t xml:space="preserve"> За регистрация  на партия „ГЕРБ“ за участие в избор за кмет на община;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11.</w:t>
      </w:r>
      <w:r w:rsidRPr="001E27A8">
        <w:rPr>
          <w:sz w:val="28"/>
          <w:szCs w:val="28"/>
        </w:rPr>
        <w:tab/>
        <w:t>За регистрация на партия „ГЕРБ“  за участие в избор на общински съветници;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12.</w:t>
      </w:r>
      <w:r w:rsidRPr="001E27A8">
        <w:rPr>
          <w:sz w:val="28"/>
          <w:szCs w:val="28"/>
        </w:rPr>
        <w:tab/>
        <w:t xml:space="preserve">За регистрация на партия „ГЕРБ“  за участие в избор на кметове на кметства:Бегово, Главатар, Горна махала, Долна Махала, </w:t>
      </w:r>
      <w:proofErr w:type="spellStart"/>
      <w:r w:rsidRPr="001E27A8">
        <w:rPr>
          <w:sz w:val="28"/>
          <w:szCs w:val="28"/>
        </w:rPr>
        <w:t>Дуванлий</w:t>
      </w:r>
      <w:proofErr w:type="spellEnd"/>
      <w:r w:rsidRPr="001E27A8">
        <w:rPr>
          <w:sz w:val="28"/>
          <w:szCs w:val="28"/>
        </w:rPr>
        <w:t xml:space="preserve">, Дълго </w:t>
      </w:r>
      <w:r w:rsidRPr="001E27A8">
        <w:rPr>
          <w:sz w:val="28"/>
          <w:szCs w:val="28"/>
        </w:rPr>
        <w:lastRenderedPageBreak/>
        <w:t xml:space="preserve">поле, Житница, Иван Вазово, Отец Паисиево, Песнопой, Ръжево, </w:t>
      </w:r>
      <w:proofErr w:type="spellStart"/>
      <w:r w:rsidRPr="001E27A8">
        <w:rPr>
          <w:sz w:val="28"/>
          <w:szCs w:val="28"/>
        </w:rPr>
        <w:t>Ръжево</w:t>
      </w:r>
      <w:proofErr w:type="spellEnd"/>
      <w:r w:rsidRPr="001E27A8">
        <w:rPr>
          <w:sz w:val="28"/>
          <w:szCs w:val="28"/>
        </w:rPr>
        <w:t xml:space="preserve"> Конаре, Сухозем и Черноземен</w:t>
      </w:r>
    </w:p>
    <w:p w:rsidR="001E27A8" w:rsidRPr="001E27A8" w:rsidRDefault="001E27A8" w:rsidP="001E27A8">
      <w:pPr>
        <w:jc w:val="both"/>
        <w:rPr>
          <w:sz w:val="28"/>
          <w:szCs w:val="28"/>
        </w:rPr>
      </w:pPr>
      <w:r w:rsidRPr="001E27A8">
        <w:rPr>
          <w:sz w:val="28"/>
          <w:szCs w:val="28"/>
        </w:rPr>
        <w:t>13.</w:t>
      </w:r>
      <w:r w:rsidRPr="001E27A8">
        <w:rPr>
          <w:sz w:val="28"/>
          <w:szCs w:val="28"/>
        </w:rPr>
        <w:tab/>
        <w:t xml:space="preserve">Определяне броя  на членове по Секционни </w:t>
      </w:r>
      <w:proofErr w:type="spellStart"/>
      <w:r w:rsidRPr="001E27A8">
        <w:rPr>
          <w:sz w:val="28"/>
          <w:szCs w:val="28"/>
        </w:rPr>
        <w:t>избиратeлни</w:t>
      </w:r>
      <w:proofErr w:type="spellEnd"/>
      <w:r w:rsidRPr="001E27A8">
        <w:rPr>
          <w:sz w:val="28"/>
          <w:szCs w:val="28"/>
        </w:rPr>
        <w:t xml:space="preserve"> комисии.</w:t>
      </w:r>
    </w:p>
    <w:sectPr w:rsidR="001E27A8" w:rsidRPr="001E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A"/>
    <w:rsid w:val="00020567"/>
    <w:rsid w:val="000573EC"/>
    <w:rsid w:val="00096C42"/>
    <w:rsid w:val="001E27A8"/>
    <w:rsid w:val="00413C2A"/>
    <w:rsid w:val="00565BB5"/>
    <w:rsid w:val="00784313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2015-09-25T06:27:00Z</dcterms:created>
  <dcterms:modified xsi:type="dcterms:W3CDTF">2015-09-25T06:30:00Z</dcterms:modified>
</cp:coreProperties>
</file>