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Pr="005D3D4E" w:rsidRDefault="00501067" w:rsidP="005D3D4E">
      <w:pPr>
        <w:ind w:left="1416" w:firstLine="708"/>
        <w:jc w:val="both"/>
        <w:rPr>
          <w:i/>
          <w:sz w:val="28"/>
          <w:szCs w:val="28"/>
        </w:rPr>
      </w:pPr>
      <w:r>
        <w:rPr>
          <w:i/>
          <w:sz w:val="28"/>
          <w:szCs w:val="28"/>
        </w:rPr>
        <w:t xml:space="preserve">Протокол </w:t>
      </w:r>
      <w:r w:rsidR="00C139CF">
        <w:rPr>
          <w:i/>
          <w:sz w:val="28"/>
          <w:szCs w:val="28"/>
          <w:lang w:val="en-US"/>
        </w:rPr>
        <w:t>13</w:t>
      </w:r>
      <w:r w:rsidR="00052723">
        <w:rPr>
          <w:i/>
          <w:sz w:val="28"/>
          <w:szCs w:val="28"/>
          <w:lang w:val="en-US"/>
        </w:rPr>
        <w:t xml:space="preserve"> </w:t>
      </w:r>
      <w:r w:rsidR="00C61768" w:rsidRPr="00971719">
        <w:rPr>
          <w:i/>
          <w:sz w:val="28"/>
          <w:szCs w:val="28"/>
        </w:rPr>
        <w:t xml:space="preserve">/ </w:t>
      </w:r>
      <w:r w:rsidR="00C139CF">
        <w:rPr>
          <w:i/>
          <w:sz w:val="28"/>
          <w:szCs w:val="28"/>
          <w:lang w:val="en-US"/>
        </w:rPr>
        <w:t>02</w:t>
      </w:r>
      <w:r w:rsidR="00C139CF">
        <w:rPr>
          <w:i/>
          <w:sz w:val="28"/>
          <w:szCs w:val="28"/>
        </w:rPr>
        <w:t>.</w:t>
      </w:r>
      <w:r w:rsidR="00C139CF">
        <w:rPr>
          <w:i/>
          <w:sz w:val="28"/>
          <w:szCs w:val="28"/>
          <w:lang w:val="en-US"/>
        </w:rPr>
        <w:t>10</w:t>
      </w:r>
      <w:r w:rsidR="00C61768" w:rsidRPr="00971719">
        <w:rPr>
          <w:i/>
          <w:sz w:val="28"/>
          <w:szCs w:val="28"/>
        </w:rPr>
        <w:t>.2015 година</w:t>
      </w:r>
    </w:p>
    <w:p w:rsidR="00501067" w:rsidRPr="00F44AF0" w:rsidRDefault="008B557D" w:rsidP="00F44AF0">
      <w:pPr>
        <w:ind w:firstLine="708"/>
        <w:jc w:val="both"/>
        <w:rPr>
          <w:rFonts w:ascii="Times New Roman" w:hAnsi="Times New Roman" w:cs="Times New Roman"/>
          <w:sz w:val="24"/>
          <w:szCs w:val="24"/>
        </w:rPr>
      </w:pPr>
      <w:r w:rsidRPr="00F44AF0">
        <w:rPr>
          <w:rFonts w:ascii="Times New Roman" w:hAnsi="Times New Roman" w:cs="Times New Roman"/>
          <w:sz w:val="24"/>
          <w:szCs w:val="24"/>
        </w:rPr>
        <w:t>Общинската избирателна коми</w:t>
      </w:r>
      <w:r w:rsidR="00C139CF">
        <w:rPr>
          <w:rFonts w:ascii="Times New Roman" w:hAnsi="Times New Roman" w:cs="Times New Roman"/>
          <w:sz w:val="24"/>
          <w:szCs w:val="24"/>
        </w:rPr>
        <w:t xml:space="preserve">сия Калояново проведе </w:t>
      </w:r>
      <w:r w:rsidR="00501067" w:rsidRPr="00F44AF0">
        <w:rPr>
          <w:rFonts w:ascii="Times New Roman" w:hAnsi="Times New Roman" w:cs="Times New Roman"/>
          <w:sz w:val="24"/>
          <w:szCs w:val="24"/>
        </w:rPr>
        <w:t xml:space="preserve">заседание на </w:t>
      </w:r>
      <w:r w:rsidR="000D720E">
        <w:rPr>
          <w:rFonts w:ascii="Times New Roman" w:hAnsi="Times New Roman" w:cs="Times New Roman"/>
          <w:sz w:val="24"/>
          <w:szCs w:val="24"/>
          <w:lang w:val="en-US"/>
        </w:rPr>
        <w:t>02.10</w:t>
      </w:r>
      <w:r w:rsidR="00F12884">
        <w:rPr>
          <w:rFonts w:ascii="Times New Roman" w:hAnsi="Times New Roman" w:cs="Times New Roman"/>
          <w:sz w:val="24"/>
          <w:szCs w:val="24"/>
          <w:lang w:val="en-US"/>
        </w:rPr>
        <w:t>.</w:t>
      </w:r>
      <w:r w:rsidR="00501067" w:rsidRPr="00F44AF0">
        <w:rPr>
          <w:rFonts w:ascii="Times New Roman" w:hAnsi="Times New Roman" w:cs="Times New Roman"/>
          <w:sz w:val="24"/>
          <w:szCs w:val="24"/>
          <w:lang w:val="en-US"/>
        </w:rPr>
        <w:t xml:space="preserve">2015 </w:t>
      </w:r>
      <w:r w:rsidR="00501067" w:rsidRPr="00F44AF0">
        <w:rPr>
          <w:rFonts w:ascii="Times New Roman" w:hAnsi="Times New Roman" w:cs="Times New Roman"/>
          <w:sz w:val="24"/>
          <w:szCs w:val="24"/>
        </w:rPr>
        <w:t>година</w:t>
      </w:r>
      <w:r w:rsidR="00F12884">
        <w:rPr>
          <w:rFonts w:ascii="Times New Roman" w:hAnsi="Times New Roman" w:cs="Times New Roman"/>
          <w:sz w:val="24"/>
          <w:szCs w:val="24"/>
        </w:rPr>
        <w:t>.</w:t>
      </w:r>
      <w:r w:rsidR="00501067" w:rsidRPr="00F44AF0">
        <w:rPr>
          <w:rFonts w:ascii="Times New Roman" w:hAnsi="Times New Roman" w:cs="Times New Roman"/>
          <w:sz w:val="24"/>
          <w:szCs w:val="24"/>
        </w:rPr>
        <w:t xml:space="preserve"> </w:t>
      </w:r>
      <w:r w:rsidRPr="00F44AF0">
        <w:rPr>
          <w:rFonts w:ascii="Times New Roman" w:hAnsi="Times New Roman" w:cs="Times New Roman"/>
          <w:sz w:val="24"/>
          <w:szCs w:val="24"/>
        </w:rPr>
        <w:t>Заседани</w:t>
      </w:r>
      <w:r w:rsidR="00501067" w:rsidRPr="00F44AF0">
        <w:rPr>
          <w:rFonts w:ascii="Times New Roman" w:hAnsi="Times New Roman" w:cs="Times New Roman"/>
          <w:sz w:val="24"/>
          <w:szCs w:val="24"/>
        </w:rPr>
        <w:t>ето бе свикано от П</w:t>
      </w:r>
      <w:r w:rsidR="006528FC" w:rsidRPr="00F44AF0">
        <w:rPr>
          <w:rFonts w:ascii="Times New Roman" w:hAnsi="Times New Roman" w:cs="Times New Roman"/>
          <w:sz w:val="24"/>
          <w:szCs w:val="24"/>
        </w:rPr>
        <w:t xml:space="preserve">редседателя </w:t>
      </w:r>
      <w:r w:rsidR="00501067" w:rsidRPr="00F44AF0">
        <w:rPr>
          <w:rFonts w:ascii="Times New Roman" w:hAnsi="Times New Roman" w:cs="Times New Roman"/>
          <w:sz w:val="24"/>
          <w:szCs w:val="24"/>
        </w:rPr>
        <w:t xml:space="preserve"> на ОИК – с. Калояново, г-н Илиян Дончев </w:t>
      </w:r>
      <w:r w:rsidR="006528FC" w:rsidRPr="00F44AF0">
        <w:rPr>
          <w:rFonts w:ascii="Times New Roman" w:hAnsi="Times New Roman" w:cs="Times New Roman"/>
          <w:sz w:val="24"/>
          <w:szCs w:val="24"/>
        </w:rPr>
        <w:t>и</w:t>
      </w:r>
      <w:r w:rsidRPr="00F44AF0">
        <w:rPr>
          <w:rFonts w:ascii="Times New Roman" w:hAnsi="Times New Roman" w:cs="Times New Roman"/>
          <w:sz w:val="24"/>
          <w:szCs w:val="24"/>
        </w:rPr>
        <w:t xml:space="preserve"> бе открито в </w:t>
      </w:r>
      <w:r w:rsidR="00D04FFE">
        <w:rPr>
          <w:rFonts w:ascii="Times New Roman" w:hAnsi="Times New Roman" w:cs="Times New Roman"/>
          <w:sz w:val="24"/>
          <w:szCs w:val="24"/>
        </w:rPr>
        <w:t>1</w:t>
      </w:r>
      <w:r w:rsidR="00D04FFE">
        <w:rPr>
          <w:rFonts w:ascii="Times New Roman" w:hAnsi="Times New Roman" w:cs="Times New Roman"/>
          <w:sz w:val="24"/>
          <w:szCs w:val="24"/>
          <w:lang w:val="en-US"/>
        </w:rPr>
        <w:t>7</w:t>
      </w:r>
      <w:r w:rsidR="00501067" w:rsidRPr="00F44AF0">
        <w:rPr>
          <w:rFonts w:ascii="Times New Roman" w:hAnsi="Times New Roman" w:cs="Times New Roman"/>
          <w:sz w:val="24"/>
          <w:szCs w:val="24"/>
        </w:rPr>
        <w:t>.1</w:t>
      </w:r>
      <w:r w:rsidRPr="00F44AF0">
        <w:rPr>
          <w:rFonts w:ascii="Times New Roman" w:hAnsi="Times New Roman" w:cs="Times New Roman"/>
          <w:sz w:val="24"/>
          <w:szCs w:val="24"/>
        </w:rPr>
        <w:t>0</w:t>
      </w:r>
      <w:r w:rsidR="00501067" w:rsidRPr="00F44AF0">
        <w:rPr>
          <w:rFonts w:ascii="Times New Roman" w:hAnsi="Times New Roman" w:cs="Times New Roman"/>
          <w:sz w:val="24"/>
          <w:szCs w:val="24"/>
        </w:rPr>
        <w:t xml:space="preserve"> часа.</w:t>
      </w:r>
    </w:p>
    <w:p w:rsidR="001A2F5D" w:rsidRPr="00F44AF0" w:rsidRDefault="001A2F5D" w:rsidP="001A2F5D">
      <w:pPr>
        <w:jc w:val="both"/>
        <w:rPr>
          <w:rFonts w:ascii="Times New Roman" w:hAnsi="Times New Roman" w:cs="Times New Roman"/>
          <w:sz w:val="24"/>
          <w:szCs w:val="24"/>
        </w:rPr>
      </w:pPr>
      <w:r w:rsidRPr="00F44AF0">
        <w:rPr>
          <w:rFonts w:ascii="Times New Roman" w:hAnsi="Times New Roman" w:cs="Times New Roman"/>
          <w:sz w:val="24"/>
          <w:szCs w:val="24"/>
        </w:rPr>
        <w:t>На заседанието присъстваха всички членове на ОИК:</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001A2F5D" w:rsidRPr="00F44AF0">
        <w:rPr>
          <w:rFonts w:ascii="Times New Roman" w:hAnsi="Times New Roman" w:cs="Times New Roman"/>
          <w:sz w:val="24"/>
          <w:szCs w:val="24"/>
        </w:rPr>
        <w:t xml:space="preserve">Дончев </w:t>
      </w:r>
      <w:proofErr w:type="spellStart"/>
      <w:r w:rsidR="001A2F5D" w:rsidRPr="00F44AF0">
        <w:rPr>
          <w:rFonts w:ascii="Times New Roman" w:hAnsi="Times New Roman" w:cs="Times New Roman"/>
          <w:sz w:val="24"/>
          <w:szCs w:val="24"/>
        </w:rPr>
        <w:t>Дончев</w:t>
      </w:r>
      <w:proofErr w:type="spellEnd"/>
      <w:r w:rsidR="001A2F5D" w:rsidRPr="00F44AF0">
        <w:rPr>
          <w:rFonts w:ascii="Times New Roman" w:hAnsi="Times New Roman" w:cs="Times New Roman"/>
          <w:sz w:val="24"/>
          <w:szCs w:val="24"/>
        </w:rPr>
        <w:t>- Председател на ОИК;</w:t>
      </w:r>
    </w:p>
    <w:p w:rsidR="001A2F5D" w:rsidRPr="00F44AF0" w:rsidRDefault="001A2F5D" w:rsidP="001A2F5D">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sidRPr="00F44AF0">
        <w:rPr>
          <w:rFonts w:ascii="Times New Roman" w:hAnsi="Times New Roman" w:cs="Times New Roman"/>
          <w:sz w:val="24"/>
          <w:szCs w:val="24"/>
        </w:rPr>
        <w:t>- Секретар на ОИК;</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Здравко </w:t>
      </w:r>
      <w:r w:rsidR="001A2F5D" w:rsidRPr="00F44AF0">
        <w:rPr>
          <w:rFonts w:ascii="Times New Roman" w:hAnsi="Times New Roman" w:cs="Times New Roman"/>
          <w:sz w:val="24"/>
          <w:szCs w:val="24"/>
        </w:rPr>
        <w:t xml:space="preserve">Георгиев </w:t>
      </w:r>
      <w:proofErr w:type="spellStart"/>
      <w:r w:rsidR="001A2F5D" w:rsidRPr="00F44AF0">
        <w:rPr>
          <w:rFonts w:ascii="Times New Roman" w:hAnsi="Times New Roman" w:cs="Times New Roman"/>
          <w:sz w:val="24"/>
          <w:szCs w:val="24"/>
        </w:rPr>
        <w:t>Дошков</w:t>
      </w:r>
      <w:proofErr w:type="spellEnd"/>
      <w:r w:rsidR="001A2F5D" w:rsidRPr="00F44AF0">
        <w:rPr>
          <w:rFonts w:ascii="Times New Roman" w:hAnsi="Times New Roman" w:cs="Times New Roman"/>
          <w:sz w:val="24"/>
          <w:szCs w:val="24"/>
        </w:rPr>
        <w:t xml:space="preserve"> - Член на ОИК; </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Енчо </w:t>
      </w:r>
      <w:r w:rsidR="001A2F5D" w:rsidRPr="00F44AF0">
        <w:rPr>
          <w:rFonts w:ascii="Times New Roman" w:hAnsi="Times New Roman" w:cs="Times New Roman"/>
          <w:sz w:val="24"/>
          <w:szCs w:val="24"/>
        </w:rPr>
        <w:t xml:space="preserve">Николов </w:t>
      </w:r>
      <w:proofErr w:type="spellStart"/>
      <w:r w:rsidR="001A2F5D" w:rsidRPr="00F44AF0">
        <w:rPr>
          <w:rFonts w:ascii="Times New Roman" w:hAnsi="Times New Roman" w:cs="Times New Roman"/>
          <w:sz w:val="24"/>
          <w:szCs w:val="24"/>
        </w:rPr>
        <w:t>Златански</w:t>
      </w:r>
      <w:proofErr w:type="spellEnd"/>
      <w:r w:rsidR="001A2F5D" w:rsidRPr="00F44AF0">
        <w:rPr>
          <w:rFonts w:ascii="Times New Roman" w:hAnsi="Times New Roman" w:cs="Times New Roman"/>
          <w:sz w:val="24"/>
          <w:szCs w:val="24"/>
        </w:rPr>
        <w:t xml:space="preserve">- Член на ОИК; </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001A2F5D" w:rsidRPr="00F44AF0">
        <w:rPr>
          <w:rFonts w:ascii="Times New Roman" w:hAnsi="Times New Roman" w:cs="Times New Roman"/>
          <w:sz w:val="24"/>
          <w:szCs w:val="24"/>
        </w:rPr>
        <w:t xml:space="preserve">Милков Кърчев- Член на ОИК; </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001A2F5D" w:rsidRPr="00F44AF0">
        <w:rPr>
          <w:rFonts w:ascii="Times New Roman" w:hAnsi="Times New Roman" w:cs="Times New Roman"/>
          <w:sz w:val="24"/>
          <w:szCs w:val="24"/>
        </w:rPr>
        <w:t xml:space="preserve">Димитрова Даскалова- Член на ОИК; </w:t>
      </w:r>
    </w:p>
    <w:p w:rsidR="001A2F5D" w:rsidRPr="00F44AF0" w:rsidRDefault="009811DA"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001A2F5D" w:rsidRPr="00F44AF0">
        <w:rPr>
          <w:rFonts w:ascii="Times New Roman" w:hAnsi="Times New Roman" w:cs="Times New Roman"/>
          <w:sz w:val="24"/>
          <w:szCs w:val="24"/>
        </w:rPr>
        <w:t xml:space="preserve">Тошков Данчев- Член на ОИК; </w:t>
      </w:r>
    </w:p>
    <w:p w:rsidR="001A2F5D" w:rsidRPr="00F44AF0" w:rsidRDefault="001A2F5D" w:rsidP="001A2F5D">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sidRPr="00F44AF0">
        <w:rPr>
          <w:rFonts w:ascii="Times New Roman" w:hAnsi="Times New Roman" w:cs="Times New Roman"/>
          <w:sz w:val="24"/>
          <w:szCs w:val="24"/>
        </w:rPr>
        <w:t>- Член на ОИК;</w:t>
      </w:r>
    </w:p>
    <w:p w:rsidR="001A2F5D" w:rsidRPr="00F44AF0" w:rsidRDefault="001A2F5D" w:rsidP="001A2F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 Член на ОИК.</w:t>
      </w:r>
    </w:p>
    <w:p w:rsidR="000D720E" w:rsidRPr="000D720E" w:rsidRDefault="000D720E" w:rsidP="000D720E">
      <w:pPr>
        <w:jc w:val="both"/>
        <w:rPr>
          <w:rFonts w:ascii="Times New Roman" w:hAnsi="Times New Roman" w:cs="Times New Roman"/>
          <w:sz w:val="28"/>
          <w:szCs w:val="28"/>
          <w:lang w:val="en-US"/>
        </w:rPr>
      </w:pPr>
      <w:proofErr w:type="spellStart"/>
      <w:r w:rsidRPr="000D720E">
        <w:rPr>
          <w:rFonts w:ascii="Times New Roman" w:hAnsi="Times New Roman" w:cs="Times New Roman"/>
          <w:sz w:val="28"/>
          <w:szCs w:val="28"/>
          <w:lang w:val="en-US"/>
        </w:rPr>
        <w:t>Председателят</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констатира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че</w:t>
      </w:r>
      <w:proofErr w:type="spellEnd"/>
      <w:r w:rsidRPr="000D720E">
        <w:rPr>
          <w:rFonts w:ascii="Times New Roman" w:hAnsi="Times New Roman" w:cs="Times New Roman"/>
          <w:sz w:val="28"/>
          <w:szCs w:val="28"/>
          <w:lang w:val="en-US"/>
        </w:rPr>
        <w:t xml:space="preserve"> на </w:t>
      </w:r>
      <w:proofErr w:type="spellStart"/>
      <w:r w:rsidRPr="000D720E">
        <w:rPr>
          <w:rFonts w:ascii="Times New Roman" w:hAnsi="Times New Roman" w:cs="Times New Roman"/>
          <w:sz w:val="28"/>
          <w:szCs w:val="28"/>
          <w:lang w:val="en-US"/>
        </w:rPr>
        <w:t>заседанието</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присъстват</w:t>
      </w:r>
      <w:proofErr w:type="spellEnd"/>
      <w:r w:rsidRPr="000D720E">
        <w:rPr>
          <w:rFonts w:ascii="Times New Roman" w:hAnsi="Times New Roman" w:cs="Times New Roman"/>
          <w:sz w:val="28"/>
          <w:szCs w:val="28"/>
          <w:lang w:val="en-US"/>
        </w:rPr>
        <w:t xml:space="preserve"> 9 </w:t>
      </w:r>
      <w:proofErr w:type="spellStart"/>
      <w:r w:rsidRPr="000D720E">
        <w:rPr>
          <w:rFonts w:ascii="Times New Roman" w:hAnsi="Times New Roman" w:cs="Times New Roman"/>
          <w:sz w:val="28"/>
          <w:szCs w:val="28"/>
          <w:lang w:val="en-US"/>
        </w:rPr>
        <w:t>членове</w:t>
      </w:r>
      <w:proofErr w:type="spellEnd"/>
      <w:r w:rsidRPr="000D720E">
        <w:rPr>
          <w:rFonts w:ascii="Times New Roman" w:hAnsi="Times New Roman" w:cs="Times New Roman"/>
          <w:sz w:val="28"/>
          <w:szCs w:val="28"/>
          <w:lang w:val="en-US"/>
        </w:rPr>
        <w:t xml:space="preserve"> от </w:t>
      </w:r>
      <w:proofErr w:type="spellStart"/>
      <w:r w:rsidRPr="000D720E">
        <w:rPr>
          <w:rFonts w:ascii="Times New Roman" w:hAnsi="Times New Roman" w:cs="Times New Roman"/>
          <w:sz w:val="28"/>
          <w:szCs w:val="28"/>
          <w:lang w:val="en-US"/>
        </w:rPr>
        <w:t>общо</w:t>
      </w:r>
      <w:proofErr w:type="spellEnd"/>
      <w:r w:rsidRPr="000D720E">
        <w:rPr>
          <w:rFonts w:ascii="Times New Roman" w:hAnsi="Times New Roman" w:cs="Times New Roman"/>
          <w:sz w:val="28"/>
          <w:szCs w:val="28"/>
          <w:lang w:val="en-US"/>
        </w:rPr>
        <w:t xml:space="preserve"> 11 на ОИК, </w:t>
      </w:r>
      <w:proofErr w:type="spellStart"/>
      <w:r w:rsidRPr="000D720E">
        <w:rPr>
          <w:rFonts w:ascii="Times New Roman" w:hAnsi="Times New Roman" w:cs="Times New Roman"/>
          <w:sz w:val="28"/>
          <w:szCs w:val="28"/>
          <w:lang w:val="en-US"/>
        </w:rPr>
        <w:t>има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законен</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кворум</w:t>
      </w:r>
      <w:proofErr w:type="spellEnd"/>
      <w:r w:rsidRPr="000D720E">
        <w:rPr>
          <w:rFonts w:ascii="Times New Roman" w:hAnsi="Times New Roman" w:cs="Times New Roman"/>
          <w:sz w:val="28"/>
          <w:szCs w:val="28"/>
          <w:lang w:val="en-US"/>
        </w:rPr>
        <w:t xml:space="preserve"> и ОИК </w:t>
      </w:r>
      <w:proofErr w:type="spellStart"/>
      <w:r w:rsidRPr="000D720E">
        <w:rPr>
          <w:rFonts w:ascii="Times New Roman" w:hAnsi="Times New Roman" w:cs="Times New Roman"/>
          <w:sz w:val="28"/>
          <w:szCs w:val="28"/>
          <w:lang w:val="en-US"/>
        </w:rPr>
        <w:t>може</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да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взема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решения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съгласно</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изискванията</w:t>
      </w:r>
      <w:proofErr w:type="spellEnd"/>
      <w:r w:rsidRPr="000D720E">
        <w:rPr>
          <w:rFonts w:ascii="Times New Roman" w:hAnsi="Times New Roman" w:cs="Times New Roman"/>
          <w:sz w:val="28"/>
          <w:szCs w:val="28"/>
          <w:lang w:val="en-US"/>
        </w:rPr>
        <w:t xml:space="preserve"> на </w:t>
      </w:r>
      <w:proofErr w:type="spellStart"/>
      <w:r w:rsidRPr="000D720E">
        <w:rPr>
          <w:rFonts w:ascii="Times New Roman" w:hAnsi="Times New Roman" w:cs="Times New Roman"/>
          <w:sz w:val="28"/>
          <w:szCs w:val="28"/>
          <w:lang w:val="en-US"/>
        </w:rPr>
        <w:t>Избирателния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кодекс</w:t>
      </w:r>
      <w:proofErr w:type="spellEnd"/>
      <w:r w:rsidRPr="000D720E">
        <w:rPr>
          <w:rFonts w:ascii="Times New Roman" w:hAnsi="Times New Roman" w:cs="Times New Roman"/>
          <w:sz w:val="28"/>
          <w:szCs w:val="28"/>
          <w:lang w:val="en-US"/>
        </w:rPr>
        <w:t>.</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0D720E" w:rsidRPr="000D720E" w:rsidRDefault="000D720E" w:rsidP="00654760">
      <w:pPr>
        <w:pStyle w:val="a3"/>
        <w:numPr>
          <w:ilvl w:val="0"/>
          <w:numId w:val="2"/>
        </w:numPr>
        <w:rPr>
          <w:rFonts w:ascii="Times New Roman" w:hAnsi="Times New Roman" w:cs="Times New Roman"/>
          <w:i/>
          <w:sz w:val="28"/>
          <w:szCs w:val="28"/>
        </w:rPr>
      </w:pPr>
      <w:r>
        <w:rPr>
          <w:rFonts w:ascii="Times New Roman" w:hAnsi="Times New Roman" w:cs="Times New Roman"/>
          <w:color w:val="000000" w:themeColor="text1"/>
          <w:sz w:val="28"/>
          <w:szCs w:val="28"/>
        </w:rPr>
        <w:t xml:space="preserve">Отмяна на част 1.3 от решение </w:t>
      </w:r>
      <w:r>
        <w:rPr>
          <w:rFonts w:ascii="Times New Roman" w:hAnsi="Times New Roman" w:cs="Times New Roman"/>
          <w:color w:val="000000" w:themeColor="text1"/>
          <w:sz w:val="28"/>
          <w:szCs w:val="28"/>
          <w:lang w:val="en-US"/>
        </w:rPr>
        <w:t xml:space="preserve"> N 92-</w:t>
      </w:r>
      <w:r>
        <w:rPr>
          <w:rFonts w:ascii="Times New Roman" w:hAnsi="Times New Roman" w:cs="Times New Roman"/>
          <w:color w:val="000000" w:themeColor="text1"/>
          <w:sz w:val="28"/>
          <w:szCs w:val="28"/>
        </w:rPr>
        <w:t xml:space="preserve">МИ/29.09.2015 година на ОИК Калояново и назначаване на числен и поименен състав на СИК </w:t>
      </w:r>
      <w:r w:rsidRPr="00A6799F">
        <w:rPr>
          <w:sz w:val="28"/>
          <w:szCs w:val="28"/>
        </w:rPr>
        <w:t>№ 1</w:t>
      </w:r>
      <w:r w:rsidRPr="00A6799F">
        <w:rPr>
          <w:sz w:val="28"/>
          <w:szCs w:val="28"/>
          <w:lang w:val="en-US"/>
        </w:rPr>
        <w:t>6</w:t>
      </w:r>
      <w:r w:rsidRPr="00A6799F">
        <w:rPr>
          <w:sz w:val="28"/>
          <w:szCs w:val="28"/>
        </w:rPr>
        <w:t xml:space="preserve"> 12 00</w:t>
      </w:r>
      <w:r>
        <w:rPr>
          <w:sz w:val="28"/>
          <w:szCs w:val="28"/>
        </w:rPr>
        <w:t> </w:t>
      </w:r>
      <w:r w:rsidRPr="00A6799F">
        <w:rPr>
          <w:sz w:val="28"/>
          <w:szCs w:val="28"/>
        </w:rPr>
        <w:t>008</w:t>
      </w:r>
    </w:p>
    <w:p w:rsidR="000D720E" w:rsidRPr="000D720E" w:rsidRDefault="000D720E" w:rsidP="0065476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w:t>
      </w:r>
      <w:r w:rsidRPr="000D720E">
        <w:rPr>
          <w:rFonts w:ascii="Times New Roman" w:hAnsi="Times New Roman" w:cs="Times New Roman"/>
          <w:sz w:val="28"/>
          <w:szCs w:val="28"/>
        </w:rPr>
        <w:t xml:space="preserve">зменение и допълнение на решение </w:t>
      </w:r>
      <w:r w:rsidRPr="000D720E">
        <w:rPr>
          <w:rFonts w:ascii="Times New Roman" w:hAnsi="Times New Roman" w:cs="Times New Roman"/>
          <w:sz w:val="28"/>
          <w:szCs w:val="28"/>
          <w:lang w:val="en-US"/>
        </w:rPr>
        <w:t>N 5</w:t>
      </w:r>
      <w:r w:rsidRPr="000D720E">
        <w:rPr>
          <w:rFonts w:ascii="Times New Roman" w:hAnsi="Times New Roman" w:cs="Times New Roman"/>
          <w:sz w:val="28"/>
          <w:szCs w:val="28"/>
        </w:rPr>
        <w:t>-МИ/НР от 11.09.2015 на ОИК Калояново</w:t>
      </w:r>
      <w:r w:rsidRPr="000D720E">
        <w:rPr>
          <w:rFonts w:ascii="Times New Roman" w:eastAsia="Times New Roman" w:hAnsi="Times New Roman" w:cs="Times New Roman"/>
          <w:color w:val="000000"/>
          <w:sz w:val="28"/>
          <w:szCs w:val="28"/>
          <w:lang w:eastAsia="bg-BG"/>
        </w:rPr>
        <w:t xml:space="preserve"> </w:t>
      </w:r>
    </w:p>
    <w:p w:rsidR="000D720E" w:rsidRPr="000D720E" w:rsidRDefault="000D720E" w:rsidP="00654760">
      <w:pPr>
        <w:pStyle w:val="a3"/>
        <w:numPr>
          <w:ilvl w:val="0"/>
          <w:numId w:val="2"/>
        </w:numPr>
        <w:jc w:val="both"/>
        <w:rPr>
          <w:rFonts w:ascii="Times New Roman" w:hAnsi="Times New Roman" w:cs="Times New Roman"/>
          <w:color w:val="000000" w:themeColor="text1"/>
          <w:sz w:val="28"/>
          <w:szCs w:val="28"/>
          <w:lang w:val="en-US"/>
        </w:rPr>
      </w:pPr>
      <w:r>
        <w:rPr>
          <w:rFonts w:ascii="Times New Roman" w:hAnsi="Times New Roman" w:cs="Times New Roman"/>
          <w:sz w:val="28"/>
          <w:szCs w:val="28"/>
        </w:rPr>
        <w:t>О</w:t>
      </w:r>
      <w:r w:rsidRPr="000D720E">
        <w:rPr>
          <w:rFonts w:ascii="Times New Roman" w:hAnsi="Times New Roman" w:cs="Times New Roman"/>
          <w:sz w:val="28"/>
          <w:szCs w:val="28"/>
        </w:rPr>
        <w:t>тказ за одобрение на предпечатна заготовка (</w:t>
      </w:r>
      <w:proofErr w:type="spellStart"/>
      <w:r w:rsidRPr="000D720E">
        <w:rPr>
          <w:rFonts w:ascii="Times New Roman" w:hAnsi="Times New Roman" w:cs="Times New Roman"/>
          <w:sz w:val="28"/>
          <w:szCs w:val="28"/>
        </w:rPr>
        <w:t>проектобюлетини</w:t>
      </w:r>
      <w:proofErr w:type="spellEnd"/>
      <w:r w:rsidRPr="000D720E">
        <w:rPr>
          <w:rFonts w:ascii="Times New Roman" w:hAnsi="Times New Roman" w:cs="Times New Roman"/>
          <w:sz w:val="28"/>
          <w:szCs w:val="28"/>
        </w:rPr>
        <w:t>)</w:t>
      </w:r>
    </w:p>
    <w:p w:rsidR="00DB3724" w:rsidRPr="000D720E" w:rsidRDefault="00DB3724" w:rsidP="00DB3724">
      <w:pPr>
        <w:spacing w:before="100" w:beforeAutospacing="1" w:after="100" w:afterAutospacing="1" w:line="240" w:lineRule="auto"/>
        <w:jc w:val="both"/>
        <w:rPr>
          <w:rFonts w:ascii="Times New Roman" w:hAnsi="Times New Roman" w:cs="Times New Roman"/>
          <w:sz w:val="28"/>
          <w:szCs w:val="28"/>
        </w:rPr>
      </w:pPr>
      <w:r w:rsidRPr="000D720E">
        <w:rPr>
          <w:rFonts w:ascii="Times New Roman" w:eastAsia="Times New Roman" w:hAnsi="Times New Roman" w:cs="Times New Roman"/>
          <w:sz w:val="28"/>
          <w:szCs w:val="28"/>
          <w:lang w:eastAsia="bg-BG"/>
        </w:rPr>
        <w:t>ОИК Калояново премина към поименно</w:t>
      </w:r>
      <w:r w:rsidRPr="000D720E">
        <w:rPr>
          <w:rFonts w:ascii="Times New Roman" w:eastAsia="Times New Roman" w:hAnsi="Times New Roman" w:cs="Times New Roman"/>
          <w:color w:val="333333"/>
          <w:sz w:val="28"/>
          <w:szCs w:val="28"/>
          <w:lang w:eastAsia="bg-BG"/>
        </w:rPr>
        <w:t xml:space="preserve"> </w:t>
      </w:r>
      <w:r w:rsidRPr="000D720E">
        <w:rPr>
          <w:rFonts w:ascii="Times New Roman" w:hAnsi="Times New Roman" w:cs="Times New Roman"/>
          <w:sz w:val="28"/>
          <w:szCs w:val="28"/>
        </w:rPr>
        <w:t>гласуване за приемане на предложеният дневен ред</w:t>
      </w:r>
      <w:r w:rsidR="008138D1" w:rsidRPr="000D720E">
        <w:rPr>
          <w:rFonts w:ascii="Times New Roman" w:hAnsi="Times New Roman" w:cs="Times New Roman"/>
          <w:sz w:val="28"/>
          <w:szCs w:val="28"/>
        </w:rPr>
        <w:t>:</w:t>
      </w:r>
    </w:p>
    <w:p w:rsidR="000D720E" w:rsidRPr="00F44AF0" w:rsidRDefault="000D720E" w:rsidP="000D720E">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D720E" w:rsidRPr="00F44AF0" w:rsidRDefault="000D720E" w:rsidP="000D720E">
      <w:pPr>
        <w:pStyle w:val="a3"/>
        <w:numPr>
          <w:ilvl w:val="0"/>
          <w:numId w:val="23"/>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D720E" w:rsidRPr="00F44AF0" w:rsidRDefault="000D720E" w:rsidP="000D720E">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Здравко </w:t>
      </w:r>
      <w:r w:rsidRPr="00F44AF0">
        <w:rPr>
          <w:rFonts w:ascii="Times New Roman" w:hAnsi="Times New Roman" w:cs="Times New Roman"/>
          <w:sz w:val="24"/>
          <w:szCs w:val="24"/>
        </w:rPr>
        <w:t xml:space="preserve">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0D720E" w:rsidRPr="00F44AF0" w:rsidRDefault="000D720E" w:rsidP="000D720E">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Енчо </w:t>
      </w:r>
      <w:r w:rsidRPr="00F44AF0">
        <w:rPr>
          <w:rFonts w:ascii="Times New Roman" w:hAnsi="Times New Roman" w:cs="Times New Roman"/>
          <w:sz w:val="24"/>
          <w:szCs w:val="24"/>
        </w:rPr>
        <w:t xml:space="preserve">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D720E" w:rsidRPr="00F44AF0" w:rsidRDefault="000D720E" w:rsidP="000D720E">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D720E" w:rsidRPr="00F44AF0" w:rsidRDefault="000D720E" w:rsidP="000D720E">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0D720E" w:rsidRPr="00F44AF0" w:rsidRDefault="000D720E" w:rsidP="000D720E">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D720E" w:rsidRPr="00F44AF0" w:rsidRDefault="000D720E" w:rsidP="000D720E">
      <w:pPr>
        <w:pStyle w:val="a3"/>
        <w:numPr>
          <w:ilvl w:val="0"/>
          <w:numId w:val="23"/>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D720E" w:rsidRPr="00F44AF0" w:rsidRDefault="000D720E" w:rsidP="000D720E">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F7F49" w:rsidRPr="00750DFD" w:rsidRDefault="00FE40E8" w:rsidP="00DF7F49">
      <w:pPr>
        <w:ind w:left="2124"/>
        <w:jc w:val="both"/>
        <w:rPr>
          <w:b/>
          <w:i/>
        </w:rPr>
      </w:pPr>
      <w:r>
        <w:rPr>
          <w:b/>
          <w:i/>
        </w:rPr>
        <w:t xml:space="preserve">ЗА - </w:t>
      </w:r>
      <w:r w:rsidR="000D720E">
        <w:rPr>
          <w:b/>
          <w:i/>
        </w:rPr>
        <w:t>9</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 xml:space="preserve"> 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1A2F5D" w:rsidRPr="006C534E">
        <w:rPr>
          <w:rFonts w:ascii="Times New Roman" w:hAnsi="Times New Roman" w:cs="Times New Roman"/>
          <w:sz w:val="28"/>
          <w:szCs w:val="28"/>
        </w:rPr>
        <w:t>Иван Кърчев</w:t>
      </w:r>
      <w:r w:rsidRPr="006C534E">
        <w:rPr>
          <w:rFonts w:ascii="Times New Roman" w:hAnsi="Times New Roman" w:cs="Times New Roman"/>
          <w:sz w:val="28"/>
          <w:szCs w:val="28"/>
        </w:rPr>
        <w:t xml:space="preserve"> – </w:t>
      </w:r>
      <w:r w:rsidR="001A2F5D" w:rsidRPr="006C534E">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14759D" w:rsidRDefault="00393B66" w:rsidP="0014759D">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B574B2">
        <w:rPr>
          <w:rFonts w:ascii="Times New Roman" w:hAnsi="Times New Roman"/>
          <w:color w:val="000000" w:themeColor="text1"/>
          <w:sz w:val="28"/>
          <w:szCs w:val="28"/>
        </w:rPr>
        <w:t xml:space="preserve"> </w:t>
      </w:r>
      <w:r w:rsidR="00B574B2" w:rsidRPr="00B574B2">
        <w:rPr>
          <w:rFonts w:ascii="Times New Roman" w:hAnsi="Times New Roman"/>
          <w:color w:val="000000" w:themeColor="text1"/>
          <w:sz w:val="28"/>
          <w:szCs w:val="28"/>
        </w:rPr>
        <w:t>Отмяна на част 1.3 от решение  N 92-МИ/29.09.2015 година на ОИК Калояново и назначаване на числен и поименен състав на СИК № 16 12 00 008</w:t>
      </w:r>
    </w:p>
    <w:p w:rsidR="00DB3724" w:rsidRDefault="006C534E" w:rsidP="00B574B2">
      <w:pPr>
        <w:shd w:val="clear" w:color="auto" w:fill="FFFFFF"/>
        <w:spacing w:after="150" w:line="300" w:lineRule="atLeast"/>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00B574B2">
        <w:rPr>
          <w:rFonts w:ascii="Times New Roman" w:eastAsia="Times New Roman" w:hAnsi="Times New Roman" w:cs="Times New Roman"/>
          <w:color w:val="333333"/>
          <w:sz w:val="28"/>
          <w:szCs w:val="28"/>
          <w:lang w:eastAsia="bg-BG"/>
        </w:rPr>
        <w:t xml:space="preserve">по тази точка, </w:t>
      </w:r>
      <w:r w:rsidR="00DB3724" w:rsidRPr="00AE4B9E">
        <w:rPr>
          <w:rFonts w:ascii="Times New Roman" w:eastAsia="Times New Roman" w:hAnsi="Times New Roman" w:cs="Times New Roman"/>
          <w:b/>
          <w:color w:val="333333"/>
          <w:sz w:val="28"/>
          <w:szCs w:val="28"/>
          <w:lang w:eastAsia="bg-BG"/>
        </w:rPr>
        <w:t>ОИК Калояново</w:t>
      </w:r>
      <w:r w:rsidR="00DB3724" w:rsidRPr="00AE4B9E">
        <w:rPr>
          <w:rFonts w:ascii="Times New Roman" w:eastAsia="Times New Roman" w:hAnsi="Times New Roman" w:cs="Times New Roman"/>
          <w:color w:val="333333"/>
          <w:sz w:val="28"/>
          <w:szCs w:val="28"/>
          <w:lang w:eastAsia="bg-BG"/>
        </w:rPr>
        <w:t xml:space="preserve"> </w:t>
      </w:r>
      <w:r w:rsidR="00DB3724" w:rsidRPr="006650D4">
        <w:rPr>
          <w:rFonts w:ascii="Times New Roman" w:eastAsia="Times New Roman" w:hAnsi="Times New Roman" w:cs="Times New Roman"/>
          <w:sz w:val="28"/>
          <w:szCs w:val="28"/>
          <w:lang w:eastAsia="bg-BG"/>
        </w:rPr>
        <w:t xml:space="preserve">премина към поименно </w:t>
      </w:r>
      <w:r w:rsidR="00DB3724" w:rsidRPr="006650D4">
        <w:rPr>
          <w:rFonts w:ascii="Times New Roman" w:hAnsi="Times New Roman" w:cs="Times New Roman"/>
          <w:sz w:val="28"/>
          <w:szCs w:val="28"/>
        </w:rPr>
        <w:t>гласуване</w:t>
      </w:r>
      <w:r w:rsidR="00C03DB4">
        <w:rPr>
          <w:rFonts w:ascii="Times New Roman" w:hAnsi="Times New Roman" w:cs="Times New Roman"/>
          <w:sz w:val="28"/>
          <w:szCs w:val="28"/>
        </w:rPr>
        <w:t>:</w:t>
      </w:r>
    </w:p>
    <w:p w:rsidR="00B574B2" w:rsidRPr="00B574B2" w:rsidRDefault="00B574B2" w:rsidP="00B574B2">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B574B2" w:rsidRPr="00F44AF0" w:rsidRDefault="00B574B2" w:rsidP="00B574B2">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574B2" w:rsidRPr="00F44AF0" w:rsidRDefault="00B574B2" w:rsidP="00B574B2">
      <w:pPr>
        <w:pStyle w:val="a3"/>
        <w:numPr>
          <w:ilvl w:val="0"/>
          <w:numId w:val="25"/>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574B2" w:rsidRPr="00F44AF0" w:rsidRDefault="00B574B2" w:rsidP="00B574B2">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Здравко </w:t>
      </w:r>
      <w:r w:rsidRPr="00F44AF0">
        <w:rPr>
          <w:rFonts w:ascii="Times New Roman" w:hAnsi="Times New Roman" w:cs="Times New Roman"/>
          <w:sz w:val="24"/>
          <w:szCs w:val="24"/>
        </w:rPr>
        <w:t xml:space="preserve">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B574B2" w:rsidRPr="00F44AF0" w:rsidRDefault="00B574B2" w:rsidP="00B574B2">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Енчо </w:t>
      </w:r>
      <w:r w:rsidRPr="00F44AF0">
        <w:rPr>
          <w:rFonts w:ascii="Times New Roman" w:hAnsi="Times New Roman" w:cs="Times New Roman"/>
          <w:sz w:val="24"/>
          <w:szCs w:val="24"/>
        </w:rPr>
        <w:t xml:space="preserve">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574B2" w:rsidRPr="00F44AF0" w:rsidRDefault="00B574B2" w:rsidP="00B574B2">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574B2" w:rsidRPr="00F44AF0" w:rsidRDefault="00B574B2" w:rsidP="00B574B2">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B574B2" w:rsidRPr="00F44AF0" w:rsidRDefault="00B574B2" w:rsidP="00B574B2">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574B2" w:rsidRPr="00F44AF0" w:rsidRDefault="00B574B2" w:rsidP="00B574B2">
      <w:pPr>
        <w:pStyle w:val="a3"/>
        <w:numPr>
          <w:ilvl w:val="0"/>
          <w:numId w:val="25"/>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574B2" w:rsidRPr="00F44AF0" w:rsidRDefault="00B574B2" w:rsidP="00B574B2">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574B2" w:rsidRPr="00750DFD" w:rsidRDefault="00B574B2" w:rsidP="00B574B2">
      <w:pPr>
        <w:ind w:left="2124"/>
        <w:jc w:val="both"/>
        <w:rPr>
          <w:b/>
          <w:i/>
        </w:rPr>
      </w:pPr>
      <w:r>
        <w:rPr>
          <w:b/>
          <w:i/>
        </w:rPr>
        <w:t>ЗА - 9</w:t>
      </w:r>
    </w:p>
    <w:p w:rsidR="00B574B2" w:rsidRPr="00750DFD" w:rsidRDefault="00B574B2" w:rsidP="00B574B2">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B574B2" w:rsidRDefault="00B574B2" w:rsidP="00B574B2">
      <w:pPr>
        <w:ind w:left="1416" w:firstLine="708"/>
        <w:rPr>
          <w:rFonts w:ascii="Times New Roman" w:hAnsi="Times New Roman" w:cs="Times New Roman"/>
          <w:i/>
          <w:sz w:val="32"/>
          <w:szCs w:val="32"/>
        </w:rPr>
      </w:pPr>
      <w:r>
        <w:rPr>
          <w:rFonts w:ascii="Times New Roman" w:hAnsi="Times New Roman" w:cs="Times New Roman"/>
          <w:i/>
          <w:sz w:val="32"/>
          <w:szCs w:val="32"/>
        </w:rPr>
        <w:t>Решение</w:t>
      </w:r>
      <w:r>
        <w:rPr>
          <w:rFonts w:ascii="Times New Roman" w:hAnsi="Times New Roman" w:cs="Times New Roman"/>
          <w:i/>
          <w:sz w:val="32"/>
          <w:szCs w:val="32"/>
          <w:lang w:val="en-US"/>
        </w:rPr>
        <w:t xml:space="preserve"> </w:t>
      </w:r>
      <w:r>
        <w:rPr>
          <w:rFonts w:ascii="Times New Roman" w:hAnsi="Times New Roman" w:cs="Times New Roman"/>
          <w:i/>
          <w:sz w:val="32"/>
          <w:szCs w:val="32"/>
        </w:rPr>
        <w:t>93</w:t>
      </w:r>
      <w:r w:rsidRPr="00D03CF0">
        <w:rPr>
          <w:rFonts w:ascii="Times New Roman" w:hAnsi="Times New Roman" w:cs="Times New Roman"/>
          <w:i/>
          <w:sz w:val="32"/>
          <w:szCs w:val="32"/>
        </w:rPr>
        <w:t>- МИ/</w:t>
      </w:r>
      <w:r>
        <w:rPr>
          <w:rFonts w:ascii="Times New Roman" w:hAnsi="Times New Roman" w:cs="Times New Roman"/>
          <w:i/>
          <w:sz w:val="32"/>
          <w:szCs w:val="32"/>
        </w:rPr>
        <w:t xml:space="preserve"> 02.10.2015 г.</w:t>
      </w:r>
    </w:p>
    <w:p w:rsidR="00342F4E" w:rsidRPr="00342F4E" w:rsidRDefault="00342F4E" w:rsidP="00342F4E">
      <w:pPr>
        <w:jc w:val="both"/>
        <w:rPr>
          <w:rFonts w:ascii="Times New Roman" w:eastAsia="Calibri" w:hAnsi="Times New Roman" w:cs="Times New Roman"/>
          <w:i/>
          <w:color w:val="000000"/>
          <w:sz w:val="32"/>
          <w:szCs w:val="32"/>
        </w:rPr>
      </w:pPr>
    </w:p>
    <w:p w:rsidR="00B574B2" w:rsidRPr="00B574B2" w:rsidRDefault="00B574B2" w:rsidP="00B574B2">
      <w:pPr>
        <w:spacing w:after="150" w:line="240" w:lineRule="auto"/>
        <w:rPr>
          <w:rFonts w:ascii="Times New Roman" w:hAnsi="Times New Roman" w:cs="Times New Roman"/>
          <w:color w:val="000000" w:themeColor="text1"/>
          <w:sz w:val="28"/>
          <w:szCs w:val="28"/>
        </w:rPr>
      </w:pPr>
      <w:r w:rsidRPr="00B574B2">
        <w:rPr>
          <w:rFonts w:ascii="Times New Roman" w:eastAsia="Times New Roman" w:hAnsi="Times New Roman" w:cs="Times New Roman"/>
          <w:color w:val="000000" w:themeColor="text1"/>
          <w:sz w:val="28"/>
          <w:szCs w:val="28"/>
          <w:lang w:eastAsia="bg-BG"/>
        </w:rPr>
        <w:lastRenderedPageBreak/>
        <w:t xml:space="preserve">С Решение 92-МИ/29.09.2015 година в точка 1.3  ОИК Калояново е назначила численият и поименният състав на СИК </w:t>
      </w:r>
      <w:r w:rsidRPr="00B574B2">
        <w:rPr>
          <w:rFonts w:ascii="Times New Roman" w:hAnsi="Times New Roman" w:cs="Times New Roman"/>
          <w:color w:val="000000" w:themeColor="text1"/>
          <w:sz w:val="28"/>
          <w:szCs w:val="28"/>
        </w:rPr>
        <w:t>№ 1</w:t>
      </w:r>
      <w:r w:rsidRPr="00B574B2">
        <w:rPr>
          <w:rFonts w:ascii="Times New Roman" w:hAnsi="Times New Roman" w:cs="Times New Roman"/>
          <w:color w:val="000000" w:themeColor="text1"/>
          <w:sz w:val="28"/>
          <w:szCs w:val="28"/>
          <w:lang w:val="en-US"/>
        </w:rPr>
        <w:t>6</w:t>
      </w:r>
      <w:r w:rsidRPr="00B574B2">
        <w:rPr>
          <w:rFonts w:ascii="Times New Roman" w:hAnsi="Times New Roman" w:cs="Times New Roman"/>
          <w:color w:val="000000" w:themeColor="text1"/>
          <w:sz w:val="28"/>
          <w:szCs w:val="28"/>
        </w:rPr>
        <w:t xml:space="preserve"> 12 00 008- село Дълго поле. Констатирана е грешка, която противоречи на решение </w:t>
      </w:r>
      <w:r w:rsidRPr="00B574B2">
        <w:rPr>
          <w:rFonts w:ascii="Times New Roman" w:hAnsi="Times New Roman" w:cs="Times New Roman"/>
          <w:color w:val="000000" w:themeColor="text1"/>
          <w:sz w:val="28"/>
          <w:szCs w:val="28"/>
          <w:lang w:val="en-US"/>
        </w:rPr>
        <w:t>N 14-</w:t>
      </w:r>
      <w:r w:rsidRPr="00B574B2">
        <w:rPr>
          <w:rFonts w:ascii="Times New Roman" w:hAnsi="Times New Roman" w:cs="Times New Roman"/>
          <w:color w:val="000000" w:themeColor="text1"/>
          <w:sz w:val="28"/>
          <w:szCs w:val="28"/>
        </w:rPr>
        <w:t xml:space="preserve">МИ/НР от 11.09.2015  на ОИК Калояново за числеността на членовете на СИК, а също така противоречи на писменото предложение, </w:t>
      </w:r>
      <w:proofErr w:type="spellStart"/>
      <w:r w:rsidRPr="00B574B2">
        <w:rPr>
          <w:rFonts w:ascii="Times New Roman" w:hAnsi="Times New Roman" w:cs="Times New Roman"/>
          <w:color w:val="000000" w:themeColor="text1"/>
          <w:sz w:val="28"/>
          <w:szCs w:val="28"/>
        </w:rPr>
        <w:t>входирано</w:t>
      </w:r>
      <w:proofErr w:type="spellEnd"/>
      <w:r w:rsidRPr="00B574B2">
        <w:rPr>
          <w:rFonts w:ascii="Times New Roman" w:hAnsi="Times New Roman" w:cs="Times New Roman"/>
          <w:color w:val="000000" w:themeColor="text1"/>
          <w:sz w:val="28"/>
          <w:szCs w:val="28"/>
        </w:rPr>
        <w:t xml:space="preserve"> под номер 35/25.09.2015 година  в ОИК Калояново от кмета на община Калояново за поименен състав на СИК № 1</w:t>
      </w:r>
      <w:r w:rsidRPr="00B574B2">
        <w:rPr>
          <w:rFonts w:ascii="Times New Roman" w:hAnsi="Times New Roman" w:cs="Times New Roman"/>
          <w:color w:val="000000" w:themeColor="text1"/>
          <w:sz w:val="28"/>
          <w:szCs w:val="28"/>
          <w:lang w:val="en-US"/>
        </w:rPr>
        <w:t>6</w:t>
      </w:r>
      <w:r w:rsidRPr="00B574B2">
        <w:rPr>
          <w:rFonts w:ascii="Times New Roman" w:hAnsi="Times New Roman" w:cs="Times New Roman"/>
          <w:color w:val="000000" w:themeColor="text1"/>
          <w:sz w:val="28"/>
          <w:szCs w:val="28"/>
        </w:rPr>
        <w:t xml:space="preserve"> 12 00 008 и </w:t>
      </w:r>
      <w:proofErr w:type="spellStart"/>
      <w:r w:rsidRPr="00B574B2">
        <w:rPr>
          <w:rFonts w:ascii="Times New Roman" w:hAnsi="Times New Roman" w:cs="Times New Roman"/>
          <w:color w:val="000000" w:themeColor="text1"/>
          <w:sz w:val="28"/>
          <w:szCs w:val="28"/>
        </w:rPr>
        <w:t>последващо</w:t>
      </w:r>
      <w:proofErr w:type="spellEnd"/>
      <w:r w:rsidRPr="00B574B2">
        <w:rPr>
          <w:rFonts w:ascii="Times New Roman" w:hAnsi="Times New Roman" w:cs="Times New Roman"/>
          <w:color w:val="000000" w:themeColor="text1"/>
          <w:sz w:val="28"/>
          <w:szCs w:val="28"/>
        </w:rPr>
        <w:t xml:space="preserve"> предложение  с вх.</w:t>
      </w:r>
      <w:r w:rsidRPr="00B574B2">
        <w:rPr>
          <w:rFonts w:ascii="Times New Roman" w:hAnsi="Times New Roman" w:cs="Times New Roman"/>
          <w:color w:val="000000" w:themeColor="text1"/>
          <w:sz w:val="28"/>
          <w:szCs w:val="28"/>
          <w:lang w:val="en-US"/>
        </w:rPr>
        <w:t xml:space="preserve"> N 42/29.09.2015 </w:t>
      </w:r>
      <w:r w:rsidRPr="00B574B2">
        <w:rPr>
          <w:rFonts w:ascii="Times New Roman" w:hAnsi="Times New Roman" w:cs="Times New Roman"/>
          <w:color w:val="000000" w:themeColor="text1"/>
          <w:sz w:val="28"/>
          <w:szCs w:val="28"/>
        </w:rPr>
        <w:t xml:space="preserve"> година за замяна на секретар от квотата на ГЕРБ.  Ето за това на основание  член 87, ал 1, т.1 и т.2 и във връзка с т.5 от същия член</w:t>
      </w:r>
      <w:r w:rsidRPr="00B574B2">
        <w:rPr>
          <w:rFonts w:ascii="Times New Roman" w:hAnsi="Times New Roman" w:cs="Times New Roman"/>
          <w:color w:val="000000" w:themeColor="text1"/>
          <w:sz w:val="28"/>
          <w:szCs w:val="28"/>
          <w:lang w:val="en-US"/>
        </w:rPr>
        <w:t xml:space="preserve"> </w:t>
      </w:r>
      <w:r w:rsidRPr="00B574B2">
        <w:rPr>
          <w:rFonts w:ascii="Times New Roman" w:hAnsi="Times New Roman" w:cs="Times New Roman"/>
          <w:color w:val="000000" w:themeColor="text1"/>
          <w:sz w:val="28"/>
          <w:szCs w:val="28"/>
        </w:rPr>
        <w:t xml:space="preserve">на ИК. И на основание </w:t>
      </w:r>
      <w:r w:rsidRPr="00B574B2">
        <w:rPr>
          <w:rFonts w:ascii="Times New Roman" w:eastAsia="Times New Roman" w:hAnsi="Times New Roman" w:cs="Times New Roman"/>
          <w:color w:val="333333"/>
          <w:sz w:val="28"/>
          <w:szCs w:val="28"/>
          <w:lang w:eastAsia="bg-BG"/>
        </w:rPr>
        <w:t>чл. 89, ал.1 от ИК</w:t>
      </w:r>
    </w:p>
    <w:p w:rsidR="00B574B2" w:rsidRPr="00B574B2" w:rsidRDefault="00B574B2" w:rsidP="00B574B2">
      <w:pPr>
        <w:spacing w:after="150" w:line="240" w:lineRule="auto"/>
        <w:rPr>
          <w:rFonts w:ascii="Times New Roman" w:hAnsi="Times New Roman" w:cs="Times New Roman"/>
          <w:color w:val="000000" w:themeColor="text1"/>
          <w:sz w:val="28"/>
          <w:szCs w:val="28"/>
        </w:rPr>
      </w:pPr>
      <w:r w:rsidRPr="00B574B2">
        <w:rPr>
          <w:rFonts w:ascii="Times New Roman" w:hAnsi="Times New Roman" w:cs="Times New Roman"/>
          <w:color w:val="000000" w:themeColor="text1"/>
          <w:sz w:val="28"/>
          <w:szCs w:val="28"/>
        </w:rPr>
        <w:t xml:space="preserve">ОИК Калояново </w:t>
      </w:r>
    </w:p>
    <w:p w:rsidR="00B574B2" w:rsidRPr="00B574B2" w:rsidRDefault="00B574B2" w:rsidP="00B574B2">
      <w:pPr>
        <w:spacing w:after="150" w:line="240" w:lineRule="auto"/>
        <w:ind w:left="2832" w:firstLine="708"/>
        <w:rPr>
          <w:rFonts w:ascii="Times New Roman" w:eastAsia="Times New Roman" w:hAnsi="Times New Roman" w:cs="Times New Roman"/>
          <w:b/>
          <w:bCs/>
          <w:color w:val="333333"/>
          <w:sz w:val="28"/>
          <w:szCs w:val="28"/>
          <w:lang w:eastAsia="bg-BG"/>
        </w:rPr>
      </w:pPr>
    </w:p>
    <w:p w:rsidR="00B574B2" w:rsidRPr="00B574B2" w:rsidRDefault="00B574B2" w:rsidP="00B574B2">
      <w:pPr>
        <w:spacing w:after="150" w:line="240" w:lineRule="auto"/>
        <w:ind w:left="2832" w:firstLine="708"/>
        <w:rPr>
          <w:rFonts w:ascii="Times New Roman" w:eastAsia="Times New Roman" w:hAnsi="Times New Roman" w:cs="Times New Roman"/>
          <w:b/>
          <w:bCs/>
          <w:color w:val="333333"/>
          <w:sz w:val="28"/>
          <w:szCs w:val="28"/>
          <w:lang w:eastAsia="bg-BG"/>
        </w:rPr>
      </w:pPr>
      <w:r w:rsidRPr="00B574B2">
        <w:rPr>
          <w:rFonts w:ascii="Times New Roman" w:eastAsia="Times New Roman" w:hAnsi="Times New Roman" w:cs="Times New Roman"/>
          <w:b/>
          <w:bCs/>
          <w:color w:val="333333"/>
          <w:sz w:val="28"/>
          <w:szCs w:val="28"/>
          <w:lang w:eastAsia="bg-BG"/>
        </w:rPr>
        <w:t>Р Е Ш И:</w:t>
      </w:r>
    </w:p>
    <w:p w:rsidR="00B574B2" w:rsidRPr="00B574B2" w:rsidRDefault="00B574B2" w:rsidP="00B574B2">
      <w:pPr>
        <w:spacing w:after="150" w:line="240" w:lineRule="auto"/>
        <w:ind w:left="2832" w:firstLine="708"/>
        <w:rPr>
          <w:rFonts w:ascii="Times New Roman" w:eastAsia="Times New Roman" w:hAnsi="Times New Roman" w:cs="Times New Roman"/>
          <w:b/>
          <w:bCs/>
          <w:color w:val="333333"/>
          <w:sz w:val="28"/>
          <w:szCs w:val="28"/>
          <w:lang w:eastAsia="bg-BG"/>
        </w:rPr>
      </w:pPr>
    </w:p>
    <w:p w:rsidR="00B574B2" w:rsidRPr="00B574B2" w:rsidRDefault="00B574B2" w:rsidP="00B574B2">
      <w:pPr>
        <w:spacing w:after="150" w:line="240" w:lineRule="auto"/>
        <w:rPr>
          <w:rFonts w:ascii="Helvetica" w:eastAsia="Times New Roman" w:hAnsi="Helvetica" w:cs="Helvetica"/>
          <w:color w:val="333333"/>
          <w:sz w:val="32"/>
          <w:szCs w:val="32"/>
          <w:lang w:eastAsia="bg-BG"/>
        </w:rPr>
      </w:pPr>
    </w:p>
    <w:p w:rsidR="00B574B2" w:rsidRPr="00B574B2" w:rsidRDefault="00B574B2" w:rsidP="00B574B2">
      <w:pPr>
        <w:spacing w:after="150" w:line="240" w:lineRule="auto"/>
        <w:rPr>
          <w:rFonts w:ascii="Times New Roman" w:hAnsi="Times New Roman" w:cs="Times New Roman"/>
          <w:color w:val="000000" w:themeColor="text1"/>
          <w:sz w:val="32"/>
          <w:szCs w:val="32"/>
        </w:rPr>
      </w:pPr>
      <w:r w:rsidRPr="00B574B2">
        <w:rPr>
          <w:rFonts w:ascii="Times New Roman" w:eastAsia="Times New Roman" w:hAnsi="Times New Roman" w:cs="Times New Roman"/>
          <w:color w:val="000000" w:themeColor="text1"/>
          <w:sz w:val="32"/>
          <w:szCs w:val="32"/>
          <w:lang w:eastAsia="bg-BG"/>
        </w:rPr>
        <w:t xml:space="preserve">1.Отменя част 1.3 </w:t>
      </w:r>
      <w:r w:rsidRPr="00B574B2">
        <w:rPr>
          <w:rFonts w:ascii="Times New Roman" w:hAnsi="Times New Roman" w:cs="Times New Roman"/>
          <w:color w:val="000000" w:themeColor="text1"/>
          <w:sz w:val="32"/>
          <w:szCs w:val="32"/>
        </w:rPr>
        <w:t xml:space="preserve">от решение </w:t>
      </w:r>
      <w:r w:rsidRPr="00B574B2">
        <w:rPr>
          <w:rFonts w:ascii="Times New Roman" w:hAnsi="Times New Roman" w:cs="Times New Roman"/>
          <w:color w:val="000000" w:themeColor="text1"/>
          <w:sz w:val="32"/>
          <w:szCs w:val="32"/>
          <w:lang w:val="en-US"/>
        </w:rPr>
        <w:t>N 92-</w:t>
      </w:r>
      <w:r w:rsidRPr="00B574B2">
        <w:rPr>
          <w:rFonts w:ascii="Times New Roman" w:hAnsi="Times New Roman" w:cs="Times New Roman"/>
          <w:color w:val="000000" w:themeColor="text1"/>
          <w:sz w:val="32"/>
          <w:szCs w:val="32"/>
        </w:rPr>
        <w:t>МИ/29.09.2015 година на ОИК Калояново</w:t>
      </w:r>
    </w:p>
    <w:p w:rsidR="00B574B2" w:rsidRPr="00B574B2" w:rsidRDefault="00B574B2" w:rsidP="00B574B2">
      <w:pPr>
        <w:spacing w:after="150" w:line="240" w:lineRule="auto"/>
        <w:rPr>
          <w:rFonts w:ascii="Times New Roman" w:hAnsi="Times New Roman" w:cs="Times New Roman"/>
          <w:color w:val="000000" w:themeColor="text1"/>
          <w:sz w:val="32"/>
          <w:szCs w:val="32"/>
        </w:rPr>
      </w:pPr>
    </w:p>
    <w:p w:rsidR="00B574B2" w:rsidRPr="00B574B2" w:rsidRDefault="00B574B2" w:rsidP="00B574B2">
      <w:pPr>
        <w:spacing w:after="150" w:line="240" w:lineRule="auto"/>
        <w:rPr>
          <w:rFonts w:ascii="Times New Roman" w:hAnsi="Times New Roman" w:cs="Times New Roman"/>
          <w:color w:val="000000" w:themeColor="text1"/>
          <w:sz w:val="32"/>
          <w:szCs w:val="32"/>
        </w:rPr>
      </w:pPr>
      <w:r w:rsidRPr="00B574B2">
        <w:rPr>
          <w:rFonts w:ascii="Times New Roman" w:hAnsi="Times New Roman" w:cs="Times New Roman"/>
          <w:color w:val="000000" w:themeColor="text1"/>
          <w:sz w:val="32"/>
          <w:szCs w:val="32"/>
        </w:rPr>
        <w:t xml:space="preserve">2. </w:t>
      </w:r>
      <w:r w:rsidRPr="00B574B2">
        <w:rPr>
          <w:rFonts w:ascii="Times New Roman" w:eastAsia="Times New Roman" w:hAnsi="Times New Roman" w:cs="Times New Roman"/>
          <w:color w:val="333333"/>
          <w:sz w:val="32"/>
          <w:szCs w:val="32"/>
          <w:lang w:eastAsia="bg-BG"/>
        </w:rPr>
        <w:t xml:space="preserve">Назначава численият и поименният състав на </w:t>
      </w:r>
    </w:p>
    <w:p w:rsidR="00B574B2" w:rsidRPr="00B574B2" w:rsidRDefault="00B574B2" w:rsidP="00B574B2">
      <w:pPr>
        <w:spacing w:after="150" w:line="240" w:lineRule="auto"/>
        <w:rPr>
          <w:rFonts w:ascii="Helvetica" w:eastAsia="Times New Roman" w:hAnsi="Helvetica" w:cs="Helvetica"/>
          <w:color w:val="333333"/>
          <w:sz w:val="21"/>
          <w:szCs w:val="21"/>
          <w:lang w:eastAsia="bg-BG"/>
        </w:rPr>
      </w:pPr>
    </w:p>
    <w:p w:rsidR="00B574B2" w:rsidRPr="00B574B2" w:rsidRDefault="00B574B2" w:rsidP="00B574B2">
      <w:pPr>
        <w:tabs>
          <w:tab w:val="left" w:pos="4253"/>
        </w:tabs>
        <w:spacing w:after="0" w:line="240" w:lineRule="auto"/>
        <w:jc w:val="center"/>
        <w:rPr>
          <w:rFonts w:ascii="Times New Roman" w:eastAsia="Times New Roman" w:hAnsi="Times New Roman" w:cs="Times New Roman"/>
          <w:bCs/>
          <w:sz w:val="28"/>
          <w:szCs w:val="28"/>
        </w:rPr>
      </w:pPr>
      <w:r w:rsidRPr="00B574B2">
        <w:rPr>
          <w:rFonts w:ascii="Times New Roman" w:eastAsia="Times New Roman" w:hAnsi="Times New Roman" w:cs="Times New Roman"/>
          <w:bCs/>
          <w:sz w:val="28"/>
          <w:szCs w:val="28"/>
        </w:rPr>
        <w:t>С И К № 1</w:t>
      </w:r>
      <w:r w:rsidRPr="00B574B2">
        <w:rPr>
          <w:rFonts w:ascii="Times New Roman" w:eastAsia="Times New Roman" w:hAnsi="Times New Roman" w:cs="Times New Roman"/>
          <w:bCs/>
          <w:sz w:val="28"/>
          <w:szCs w:val="28"/>
          <w:lang w:val="en-US"/>
        </w:rPr>
        <w:t>6</w:t>
      </w:r>
      <w:r w:rsidRPr="00B574B2">
        <w:rPr>
          <w:rFonts w:ascii="Times New Roman" w:eastAsia="Times New Roman" w:hAnsi="Times New Roman" w:cs="Times New Roman"/>
          <w:bCs/>
          <w:sz w:val="28"/>
          <w:szCs w:val="28"/>
        </w:rPr>
        <w:t xml:space="preserve"> 12 00 008 – С. ДЪЛГО ПОЛЕ </w:t>
      </w:r>
    </w:p>
    <w:p w:rsidR="00B574B2" w:rsidRPr="00B574B2" w:rsidRDefault="00B574B2" w:rsidP="00B574B2">
      <w:pPr>
        <w:tabs>
          <w:tab w:val="left" w:pos="4253"/>
        </w:tabs>
        <w:spacing w:after="0" w:line="240" w:lineRule="auto"/>
        <w:jc w:val="center"/>
        <w:rPr>
          <w:rFonts w:ascii="Times New Roman" w:eastAsia="Times New Roman" w:hAnsi="Times New Roman" w:cs="Times New Roman"/>
          <w:bCs/>
          <w:sz w:val="28"/>
          <w:szCs w:val="28"/>
        </w:rPr>
      </w:pPr>
    </w:p>
    <w:p w:rsidR="00B574B2" w:rsidRPr="00B574B2" w:rsidRDefault="00B574B2" w:rsidP="00B574B2">
      <w:pPr>
        <w:tabs>
          <w:tab w:val="left" w:pos="4253"/>
        </w:tabs>
        <w:spacing w:after="0" w:line="240" w:lineRule="auto"/>
        <w:jc w:val="center"/>
        <w:rPr>
          <w:rFonts w:ascii="Times New Roman" w:eastAsia="Times New Roman" w:hAnsi="Times New Roman" w:cs="Times New Roman"/>
          <w:bCs/>
          <w:sz w:val="28"/>
          <w:szCs w:val="28"/>
        </w:rPr>
      </w:pPr>
    </w:p>
    <w:p w:rsidR="00B574B2" w:rsidRPr="00B574B2" w:rsidRDefault="00B574B2" w:rsidP="00B574B2">
      <w:pPr>
        <w:tabs>
          <w:tab w:val="left" w:pos="4253"/>
        </w:tabs>
        <w:spacing w:after="0" w:line="240" w:lineRule="auto"/>
        <w:jc w:val="center"/>
        <w:rPr>
          <w:rFonts w:ascii="Times New Roman" w:eastAsia="Times New Roman" w:hAnsi="Times New Roman" w:cs="Times New Roman"/>
          <w:bCs/>
          <w:sz w:val="28"/>
          <w:szCs w:val="28"/>
        </w:rPr>
      </w:pPr>
      <w:r w:rsidRPr="00B574B2">
        <w:rPr>
          <w:rFonts w:ascii="Times New Roman" w:eastAsia="Times New Roman" w:hAnsi="Times New Roman" w:cs="Times New Roman"/>
          <w:bCs/>
          <w:sz w:val="28"/>
          <w:szCs w:val="28"/>
        </w:rPr>
        <w:t>както следва:</w:t>
      </w:r>
    </w:p>
    <w:p w:rsidR="00B574B2" w:rsidRPr="00B574B2" w:rsidRDefault="00B574B2" w:rsidP="00B574B2">
      <w:pPr>
        <w:spacing w:after="150" w:line="240" w:lineRule="auto"/>
        <w:rPr>
          <w:rFonts w:ascii="Helvetica" w:eastAsia="Times New Roman" w:hAnsi="Helvetica" w:cs="Helvetica"/>
          <w:color w:val="333333"/>
          <w:sz w:val="21"/>
          <w:szCs w:val="21"/>
          <w:lang w:eastAsia="bg-BG"/>
        </w:rPr>
      </w:pPr>
    </w:p>
    <w:p w:rsidR="00B574B2" w:rsidRPr="00B574B2" w:rsidRDefault="00B574B2" w:rsidP="00B574B2">
      <w:pPr>
        <w:tabs>
          <w:tab w:val="left" w:pos="4253"/>
        </w:tabs>
        <w:spacing w:after="0" w:line="240" w:lineRule="auto"/>
        <w:jc w:val="center"/>
        <w:rPr>
          <w:rFonts w:ascii="Times New Roman" w:eastAsia="Times New Roman" w:hAnsi="Times New Roman" w:cs="Times New Roman"/>
          <w:b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B574B2" w:rsidRPr="00B574B2" w:rsidTr="00746EF2">
        <w:tc>
          <w:tcPr>
            <w:tcW w:w="568" w:type="dxa"/>
          </w:tcPr>
          <w:p w:rsidR="00B574B2" w:rsidRPr="00B574B2" w:rsidRDefault="00B574B2" w:rsidP="00B574B2">
            <w:pPr>
              <w:tabs>
                <w:tab w:val="left" w:pos="4253"/>
              </w:tabs>
              <w:jc w:val="center"/>
              <w:rPr>
                <w:rFonts w:ascii="Times New Roman" w:hAnsi="Times New Roman" w:cs="Times New Roman"/>
                <w:bCs/>
                <w:sz w:val="24"/>
                <w:szCs w:val="24"/>
              </w:rPr>
            </w:pPr>
            <w:r w:rsidRPr="00B574B2">
              <w:rPr>
                <w:rFonts w:ascii="Times New Roman" w:hAnsi="Times New Roman" w:cs="Times New Roman"/>
                <w:bCs/>
                <w:sz w:val="24"/>
                <w:szCs w:val="24"/>
              </w:rPr>
              <w:t>№</w:t>
            </w:r>
          </w:p>
        </w:tc>
        <w:tc>
          <w:tcPr>
            <w:tcW w:w="3685" w:type="dxa"/>
          </w:tcPr>
          <w:p w:rsidR="00B574B2" w:rsidRPr="00B574B2" w:rsidRDefault="00B574B2" w:rsidP="00B574B2">
            <w:pPr>
              <w:tabs>
                <w:tab w:val="left" w:pos="4253"/>
              </w:tabs>
              <w:jc w:val="center"/>
              <w:rPr>
                <w:rFonts w:ascii="Times New Roman" w:hAnsi="Times New Roman" w:cs="Times New Roman"/>
                <w:bCs/>
                <w:sz w:val="24"/>
                <w:szCs w:val="24"/>
              </w:rPr>
            </w:pPr>
            <w:r w:rsidRPr="00B574B2">
              <w:rPr>
                <w:rFonts w:ascii="Times New Roman" w:hAnsi="Times New Roman" w:cs="Times New Roman"/>
                <w:bCs/>
                <w:sz w:val="24"/>
                <w:szCs w:val="24"/>
              </w:rPr>
              <w:t>Трите имена</w:t>
            </w:r>
          </w:p>
        </w:tc>
        <w:tc>
          <w:tcPr>
            <w:tcW w:w="1843" w:type="dxa"/>
          </w:tcPr>
          <w:p w:rsidR="00B574B2" w:rsidRPr="00B574B2" w:rsidRDefault="00B574B2" w:rsidP="00B574B2">
            <w:pPr>
              <w:tabs>
                <w:tab w:val="left" w:pos="4253"/>
              </w:tabs>
              <w:jc w:val="center"/>
              <w:rPr>
                <w:rFonts w:ascii="Times New Roman" w:hAnsi="Times New Roman" w:cs="Times New Roman"/>
                <w:bCs/>
                <w:sz w:val="24"/>
                <w:szCs w:val="24"/>
              </w:rPr>
            </w:pPr>
            <w:r w:rsidRPr="00B574B2">
              <w:rPr>
                <w:rFonts w:ascii="Times New Roman" w:hAnsi="Times New Roman" w:cs="Times New Roman"/>
                <w:bCs/>
                <w:sz w:val="24"/>
                <w:szCs w:val="24"/>
              </w:rPr>
              <w:t>длъжност в комисията</w:t>
            </w:r>
          </w:p>
        </w:tc>
        <w:tc>
          <w:tcPr>
            <w:tcW w:w="2126" w:type="dxa"/>
          </w:tcPr>
          <w:p w:rsidR="00B574B2" w:rsidRPr="00B574B2" w:rsidRDefault="00B574B2" w:rsidP="00B574B2">
            <w:pPr>
              <w:tabs>
                <w:tab w:val="left" w:pos="4253"/>
              </w:tabs>
              <w:jc w:val="center"/>
              <w:rPr>
                <w:rFonts w:ascii="Times New Roman" w:hAnsi="Times New Roman" w:cs="Times New Roman"/>
                <w:bCs/>
                <w:sz w:val="24"/>
                <w:szCs w:val="24"/>
              </w:rPr>
            </w:pPr>
            <w:r w:rsidRPr="00B574B2">
              <w:rPr>
                <w:rFonts w:ascii="Times New Roman" w:hAnsi="Times New Roman" w:cs="Times New Roman"/>
                <w:bCs/>
                <w:sz w:val="24"/>
                <w:szCs w:val="24"/>
              </w:rPr>
              <w:t>Е Г Н</w:t>
            </w:r>
          </w:p>
        </w:tc>
        <w:tc>
          <w:tcPr>
            <w:tcW w:w="1701" w:type="dxa"/>
          </w:tcPr>
          <w:p w:rsidR="00B574B2" w:rsidRPr="00B574B2" w:rsidRDefault="00B574B2" w:rsidP="00B574B2">
            <w:pPr>
              <w:tabs>
                <w:tab w:val="left" w:pos="4253"/>
              </w:tabs>
              <w:jc w:val="center"/>
              <w:rPr>
                <w:rFonts w:ascii="Times New Roman" w:hAnsi="Times New Roman" w:cs="Times New Roman"/>
                <w:bCs/>
                <w:sz w:val="24"/>
                <w:szCs w:val="24"/>
              </w:rPr>
            </w:pPr>
            <w:r w:rsidRPr="00B574B2">
              <w:rPr>
                <w:rFonts w:ascii="Times New Roman" w:hAnsi="Times New Roman" w:cs="Times New Roman"/>
                <w:bCs/>
                <w:sz w:val="24"/>
                <w:szCs w:val="24"/>
              </w:rPr>
              <w:t>политическа партия</w:t>
            </w:r>
          </w:p>
        </w:tc>
      </w:tr>
      <w:tr w:rsidR="00B574B2" w:rsidRPr="00B574B2" w:rsidTr="00746EF2">
        <w:tc>
          <w:tcPr>
            <w:tcW w:w="568"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1.</w:t>
            </w:r>
          </w:p>
        </w:tc>
        <w:tc>
          <w:tcPr>
            <w:tcW w:w="3685"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Величка Иванова Стайкова</w:t>
            </w:r>
          </w:p>
        </w:tc>
        <w:tc>
          <w:tcPr>
            <w:tcW w:w="1843"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Председател</w:t>
            </w:r>
          </w:p>
        </w:tc>
        <w:tc>
          <w:tcPr>
            <w:tcW w:w="2126"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661110 ХХХХ</w:t>
            </w:r>
          </w:p>
        </w:tc>
        <w:tc>
          <w:tcPr>
            <w:tcW w:w="1701"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К“БСП ЛБ“</w:t>
            </w:r>
          </w:p>
        </w:tc>
      </w:tr>
      <w:tr w:rsidR="00B574B2" w:rsidRPr="00B574B2" w:rsidTr="00746EF2">
        <w:tc>
          <w:tcPr>
            <w:tcW w:w="568"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2.</w:t>
            </w:r>
          </w:p>
        </w:tc>
        <w:tc>
          <w:tcPr>
            <w:tcW w:w="3685"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Пена Енева Ненова</w:t>
            </w:r>
          </w:p>
        </w:tc>
        <w:tc>
          <w:tcPr>
            <w:tcW w:w="1843"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Зам.-председател</w:t>
            </w:r>
          </w:p>
        </w:tc>
        <w:tc>
          <w:tcPr>
            <w:tcW w:w="2126"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770317 ХХХХ</w:t>
            </w:r>
          </w:p>
        </w:tc>
        <w:tc>
          <w:tcPr>
            <w:tcW w:w="1701"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АБВ</w:t>
            </w:r>
          </w:p>
        </w:tc>
      </w:tr>
      <w:tr w:rsidR="00B574B2" w:rsidRPr="00B574B2" w:rsidTr="00746EF2">
        <w:tc>
          <w:tcPr>
            <w:tcW w:w="568"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3.</w:t>
            </w:r>
          </w:p>
        </w:tc>
        <w:tc>
          <w:tcPr>
            <w:tcW w:w="3685" w:type="dxa"/>
          </w:tcPr>
          <w:p w:rsidR="00B574B2" w:rsidRPr="00B574B2" w:rsidRDefault="00B574B2" w:rsidP="00B574B2">
            <w:pPr>
              <w:tabs>
                <w:tab w:val="right" w:pos="3895"/>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Златка Петкова Ангелова</w:t>
            </w:r>
          </w:p>
        </w:tc>
        <w:tc>
          <w:tcPr>
            <w:tcW w:w="1843"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Секретар</w:t>
            </w:r>
          </w:p>
        </w:tc>
        <w:tc>
          <w:tcPr>
            <w:tcW w:w="2126"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710307ХХХХ</w:t>
            </w:r>
          </w:p>
        </w:tc>
        <w:tc>
          <w:tcPr>
            <w:tcW w:w="1701"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ГЕРБ</w:t>
            </w:r>
          </w:p>
        </w:tc>
      </w:tr>
      <w:tr w:rsidR="00B574B2" w:rsidRPr="00B574B2" w:rsidTr="00746EF2">
        <w:tc>
          <w:tcPr>
            <w:tcW w:w="568" w:type="dxa"/>
            <w:tcBorders>
              <w:top w:val="single" w:sz="4" w:space="0" w:color="auto"/>
              <w:left w:val="single" w:sz="4" w:space="0" w:color="auto"/>
              <w:bottom w:val="single" w:sz="4" w:space="0" w:color="auto"/>
              <w:right w:val="single" w:sz="4" w:space="0" w:color="auto"/>
            </w:tcBorders>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Станимира Рангелова Йонова</w:t>
            </w:r>
          </w:p>
        </w:tc>
        <w:tc>
          <w:tcPr>
            <w:tcW w:w="1843" w:type="dxa"/>
            <w:tcBorders>
              <w:top w:val="single" w:sz="4" w:space="0" w:color="auto"/>
              <w:left w:val="single" w:sz="4" w:space="0" w:color="auto"/>
              <w:bottom w:val="single" w:sz="4" w:space="0" w:color="auto"/>
              <w:right w:val="single" w:sz="4" w:space="0" w:color="auto"/>
            </w:tcBorders>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Член</w:t>
            </w:r>
          </w:p>
        </w:tc>
        <w:tc>
          <w:tcPr>
            <w:tcW w:w="2126" w:type="dxa"/>
            <w:tcBorders>
              <w:top w:val="single" w:sz="4" w:space="0" w:color="auto"/>
              <w:left w:val="single" w:sz="4" w:space="0" w:color="auto"/>
              <w:bottom w:val="single" w:sz="4" w:space="0" w:color="auto"/>
              <w:right w:val="single" w:sz="4" w:space="0" w:color="auto"/>
            </w:tcBorders>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690913 ХХХХ</w:t>
            </w:r>
          </w:p>
        </w:tc>
        <w:tc>
          <w:tcPr>
            <w:tcW w:w="1701" w:type="dxa"/>
            <w:tcBorders>
              <w:top w:val="single" w:sz="4" w:space="0" w:color="auto"/>
              <w:left w:val="single" w:sz="4" w:space="0" w:color="auto"/>
              <w:bottom w:val="single" w:sz="4" w:space="0" w:color="auto"/>
              <w:right w:val="single" w:sz="4" w:space="0" w:color="auto"/>
            </w:tcBorders>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ГЕРБ</w:t>
            </w:r>
          </w:p>
        </w:tc>
      </w:tr>
      <w:tr w:rsidR="00B574B2" w:rsidRPr="00B574B2" w:rsidTr="00746EF2">
        <w:trPr>
          <w:trHeight w:val="208"/>
        </w:trPr>
        <w:tc>
          <w:tcPr>
            <w:tcW w:w="568"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5.</w:t>
            </w:r>
          </w:p>
        </w:tc>
        <w:tc>
          <w:tcPr>
            <w:tcW w:w="3685"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 xml:space="preserve">Иванка Иванова </w:t>
            </w:r>
            <w:proofErr w:type="spellStart"/>
            <w:r w:rsidRPr="00B574B2">
              <w:rPr>
                <w:rFonts w:ascii="Times New Roman" w:hAnsi="Times New Roman" w:cs="Times New Roman"/>
                <w:sz w:val="24"/>
                <w:szCs w:val="24"/>
              </w:rPr>
              <w:t>Караманска</w:t>
            </w:r>
            <w:proofErr w:type="spellEnd"/>
          </w:p>
        </w:tc>
        <w:tc>
          <w:tcPr>
            <w:tcW w:w="1843"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Член</w:t>
            </w:r>
          </w:p>
        </w:tc>
        <w:tc>
          <w:tcPr>
            <w:tcW w:w="2126"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760330 ХХХХ</w:t>
            </w:r>
          </w:p>
        </w:tc>
        <w:tc>
          <w:tcPr>
            <w:tcW w:w="1701"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ГЕРБ</w:t>
            </w:r>
          </w:p>
        </w:tc>
      </w:tr>
      <w:tr w:rsidR="00B574B2" w:rsidRPr="00B574B2" w:rsidTr="00746EF2">
        <w:tc>
          <w:tcPr>
            <w:tcW w:w="568"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lastRenderedPageBreak/>
              <w:t>6.</w:t>
            </w:r>
          </w:p>
        </w:tc>
        <w:tc>
          <w:tcPr>
            <w:tcW w:w="3685"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Величка Димитрова Бонева</w:t>
            </w:r>
          </w:p>
        </w:tc>
        <w:tc>
          <w:tcPr>
            <w:tcW w:w="1843"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Член</w:t>
            </w:r>
          </w:p>
        </w:tc>
        <w:tc>
          <w:tcPr>
            <w:tcW w:w="2126"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791129 ХХХХ</w:t>
            </w:r>
          </w:p>
        </w:tc>
        <w:tc>
          <w:tcPr>
            <w:tcW w:w="1701"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РБ</w:t>
            </w:r>
          </w:p>
        </w:tc>
      </w:tr>
      <w:tr w:rsidR="00B574B2" w:rsidRPr="00B574B2" w:rsidTr="00746EF2">
        <w:tc>
          <w:tcPr>
            <w:tcW w:w="568"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7.</w:t>
            </w:r>
          </w:p>
        </w:tc>
        <w:tc>
          <w:tcPr>
            <w:tcW w:w="3685"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 xml:space="preserve">Величка Денкова </w:t>
            </w:r>
            <w:proofErr w:type="spellStart"/>
            <w:r w:rsidRPr="00B574B2">
              <w:rPr>
                <w:rFonts w:ascii="Times New Roman" w:hAnsi="Times New Roman" w:cs="Times New Roman"/>
                <w:sz w:val="24"/>
                <w:szCs w:val="24"/>
              </w:rPr>
              <w:t>Балджийска</w:t>
            </w:r>
            <w:proofErr w:type="spellEnd"/>
          </w:p>
        </w:tc>
        <w:tc>
          <w:tcPr>
            <w:tcW w:w="1843"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Член</w:t>
            </w:r>
          </w:p>
        </w:tc>
        <w:tc>
          <w:tcPr>
            <w:tcW w:w="2126"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700622 ХХХХ</w:t>
            </w:r>
          </w:p>
        </w:tc>
        <w:tc>
          <w:tcPr>
            <w:tcW w:w="1701"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К „ПФ“</w:t>
            </w:r>
          </w:p>
        </w:tc>
      </w:tr>
      <w:tr w:rsidR="00B574B2" w:rsidRPr="00B574B2" w:rsidTr="00746EF2">
        <w:tc>
          <w:tcPr>
            <w:tcW w:w="568"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8.</w:t>
            </w:r>
          </w:p>
        </w:tc>
        <w:tc>
          <w:tcPr>
            <w:tcW w:w="3685"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Виктория Гешева Михайлова</w:t>
            </w:r>
          </w:p>
        </w:tc>
        <w:tc>
          <w:tcPr>
            <w:tcW w:w="1843"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Член</w:t>
            </w:r>
          </w:p>
        </w:tc>
        <w:tc>
          <w:tcPr>
            <w:tcW w:w="2126"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650102 ХХХХ</w:t>
            </w:r>
          </w:p>
        </w:tc>
        <w:tc>
          <w:tcPr>
            <w:tcW w:w="1701"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ДПС</w:t>
            </w:r>
          </w:p>
        </w:tc>
      </w:tr>
      <w:tr w:rsidR="00B574B2" w:rsidRPr="00B574B2" w:rsidTr="00746EF2">
        <w:tc>
          <w:tcPr>
            <w:tcW w:w="568"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9.</w:t>
            </w:r>
          </w:p>
        </w:tc>
        <w:tc>
          <w:tcPr>
            <w:tcW w:w="3685" w:type="dxa"/>
          </w:tcPr>
          <w:p w:rsidR="00B574B2" w:rsidRPr="00B574B2" w:rsidRDefault="00B574B2" w:rsidP="00B574B2">
            <w:pPr>
              <w:tabs>
                <w:tab w:val="right" w:pos="4176"/>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 xml:space="preserve">Митра Георгиева </w:t>
            </w:r>
            <w:proofErr w:type="spellStart"/>
            <w:r w:rsidRPr="00B574B2">
              <w:rPr>
                <w:rFonts w:ascii="Times New Roman" w:hAnsi="Times New Roman" w:cs="Times New Roman"/>
                <w:sz w:val="24"/>
                <w:szCs w:val="24"/>
              </w:rPr>
              <w:t>Тананска</w:t>
            </w:r>
            <w:proofErr w:type="spellEnd"/>
          </w:p>
        </w:tc>
        <w:tc>
          <w:tcPr>
            <w:tcW w:w="1843"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Член</w:t>
            </w:r>
          </w:p>
        </w:tc>
        <w:tc>
          <w:tcPr>
            <w:tcW w:w="2126"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560425 ХХХХ</w:t>
            </w:r>
          </w:p>
        </w:tc>
        <w:tc>
          <w:tcPr>
            <w:tcW w:w="1701" w:type="dxa"/>
          </w:tcPr>
          <w:p w:rsidR="00B574B2" w:rsidRPr="00B574B2" w:rsidRDefault="00B574B2" w:rsidP="00B574B2">
            <w:pPr>
              <w:tabs>
                <w:tab w:val="left" w:pos="4253"/>
              </w:tabs>
              <w:jc w:val="center"/>
              <w:rPr>
                <w:rFonts w:ascii="Times New Roman" w:hAnsi="Times New Roman" w:cs="Times New Roman"/>
                <w:sz w:val="24"/>
                <w:szCs w:val="24"/>
              </w:rPr>
            </w:pPr>
            <w:r w:rsidRPr="00B574B2">
              <w:rPr>
                <w:rFonts w:ascii="Times New Roman" w:hAnsi="Times New Roman" w:cs="Times New Roman"/>
                <w:sz w:val="24"/>
                <w:szCs w:val="24"/>
              </w:rPr>
              <w:t>ББЦ</w:t>
            </w:r>
          </w:p>
        </w:tc>
      </w:tr>
    </w:tbl>
    <w:p w:rsidR="00453F08" w:rsidRPr="00453F08" w:rsidRDefault="00453F08" w:rsidP="00453F08">
      <w:pPr>
        <w:jc w:val="both"/>
        <w:rPr>
          <w:rFonts w:ascii="Times New Roman" w:eastAsia="Times New Roman" w:hAnsi="Times New Roman" w:cs="Times New Roman"/>
          <w:i/>
          <w:color w:val="333333"/>
          <w:sz w:val="28"/>
          <w:szCs w:val="28"/>
          <w:lang w:eastAsia="bg-BG"/>
        </w:rPr>
      </w:pPr>
    </w:p>
    <w:p w:rsidR="00B667B1" w:rsidRDefault="00B667B1" w:rsidP="00453F08">
      <w:pPr>
        <w:jc w:val="both"/>
        <w:rPr>
          <w:rFonts w:ascii="Times New Roman" w:hAnsi="Times New Roman" w:cs="Times New Roman"/>
          <w:b/>
          <w:i/>
          <w:sz w:val="24"/>
          <w:szCs w:val="24"/>
        </w:rPr>
      </w:pPr>
    </w:p>
    <w:p w:rsidR="00D666CB" w:rsidRDefault="00407D64" w:rsidP="00D666CB">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t>По т. 2:</w:t>
      </w:r>
      <w:r w:rsidR="00655925" w:rsidRPr="00B667B1">
        <w:rPr>
          <w:rFonts w:ascii="Times New Roman" w:hAnsi="Times New Roman" w:cs="Times New Roman"/>
          <w:i/>
          <w:sz w:val="24"/>
          <w:szCs w:val="24"/>
        </w:rPr>
        <w:t xml:space="preserve">  </w:t>
      </w:r>
      <w:r w:rsidR="00D666CB" w:rsidRPr="00D666CB">
        <w:rPr>
          <w:rFonts w:ascii="Times New Roman" w:hAnsi="Times New Roman" w:cs="Times New Roman"/>
          <w:color w:val="000000" w:themeColor="text1"/>
          <w:sz w:val="28"/>
          <w:szCs w:val="28"/>
        </w:rPr>
        <w:t xml:space="preserve">Изменение и допълнение на решение N 5-МИ/НР от 11.09.2015 на ОИК Калояново </w:t>
      </w:r>
    </w:p>
    <w:p w:rsidR="00D666CB" w:rsidRDefault="00D666CB" w:rsidP="00D666CB">
      <w:pPr>
        <w:shd w:val="clear" w:color="auto" w:fill="FFFFFF"/>
        <w:spacing w:after="150" w:line="300" w:lineRule="atLeast"/>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color w:val="333333"/>
          <w:sz w:val="28"/>
          <w:szCs w:val="28"/>
          <w:lang w:eastAsia="bg-BG"/>
        </w:rPr>
        <w:t xml:space="preserve">по тази точка, </w:t>
      </w: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Pr>
          <w:rFonts w:ascii="Times New Roman" w:hAnsi="Times New Roman" w:cs="Times New Roman"/>
          <w:sz w:val="28"/>
          <w:szCs w:val="28"/>
        </w:rPr>
        <w:t>:</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sidR="00654760">
        <w:rPr>
          <w:rFonts w:ascii="Times New Roman" w:hAnsi="Times New Roman" w:cs="Times New Roman"/>
          <w:sz w:val="28"/>
          <w:szCs w:val="28"/>
        </w:rPr>
        <w:t>:</w:t>
      </w:r>
    </w:p>
    <w:p w:rsidR="00D666CB" w:rsidRPr="00F44AF0" w:rsidRDefault="00D666CB" w:rsidP="00D666CB">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7"/>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Здравко </w:t>
      </w:r>
      <w:r w:rsidRPr="00F44AF0">
        <w:rPr>
          <w:rFonts w:ascii="Times New Roman" w:hAnsi="Times New Roman" w:cs="Times New Roman"/>
          <w:sz w:val="24"/>
          <w:szCs w:val="24"/>
        </w:rPr>
        <w:t xml:space="preserve">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D666CB" w:rsidRPr="00F44AF0" w:rsidRDefault="00D666CB" w:rsidP="00D666CB">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Енчо </w:t>
      </w:r>
      <w:r w:rsidRPr="00F44AF0">
        <w:rPr>
          <w:rFonts w:ascii="Times New Roman" w:hAnsi="Times New Roman" w:cs="Times New Roman"/>
          <w:sz w:val="24"/>
          <w:szCs w:val="24"/>
        </w:rPr>
        <w:t xml:space="preserve">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D666CB" w:rsidRPr="00F44AF0" w:rsidRDefault="00D666CB" w:rsidP="00D666CB">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7"/>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750DFD" w:rsidRDefault="00D666CB" w:rsidP="00D666CB">
      <w:pPr>
        <w:ind w:left="2124"/>
        <w:jc w:val="both"/>
        <w:rPr>
          <w:b/>
          <w:i/>
        </w:rPr>
      </w:pPr>
      <w:r>
        <w:rPr>
          <w:b/>
          <w:i/>
        </w:rPr>
        <w:t>ЗА - 9</w:t>
      </w:r>
    </w:p>
    <w:p w:rsidR="00D666CB" w:rsidRPr="00750DFD" w:rsidRDefault="00D666CB" w:rsidP="00D666CB">
      <w:pPr>
        <w:ind w:left="2124"/>
        <w:jc w:val="both"/>
        <w:rPr>
          <w:b/>
          <w:i/>
        </w:rPr>
      </w:pPr>
      <w:r w:rsidRPr="00750DFD">
        <w:rPr>
          <w:b/>
          <w:i/>
        </w:rPr>
        <w:t>Против - 0</w:t>
      </w:r>
    </w:p>
    <w:p w:rsidR="00453F08" w:rsidRPr="00453F08" w:rsidRDefault="00453F08" w:rsidP="00453F08">
      <w:pPr>
        <w:jc w:val="both"/>
        <w:rPr>
          <w:rFonts w:ascii="Times New Roman" w:eastAsia="Calibri" w:hAnsi="Times New Roman" w:cs="Times New Roman"/>
          <w:i/>
          <w:color w:val="000000"/>
          <w:sz w:val="32"/>
          <w:szCs w:val="32"/>
        </w:rPr>
      </w:pPr>
      <w:r>
        <w:rPr>
          <w:rFonts w:ascii="Times New Roman" w:eastAsia="Times New Roman" w:hAnsi="Times New Roman" w:cs="Times New Roman"/>
          <w:b/>
          <w:color w:val="333333"/>
          <w:sz w:val="24"/>
          <w:szCs w:val="24"/>
          <w:lang w:val="en-US" w:eastAsia="bg-BG"/>
        </w:rPr>
        <w:t xml:space="preserve">                                </w:t>
      </w:r>
      <w:r w:rsidR="00D666CB">
        <w:rPr>
          <w:rFonts w:ascii="Times New Roman" w:hAnsi="Times New Roman" w:cs="Times New Roman"/>
          <w:i/>
          <w:sz w:val="32"/>
          <w:szCs w:val="32"/>
        </w:rPr>
        <w:t>Решение 94-</w:t>
      </w:r>
      <w:r w:rsidR="00D666CB" w:rsidRPr="00D03CF0">
        <w:rPr>
          <w:rFonts w:ascii="Times New Roman" w:hAnsi="Times New Roman" w:cs="Times New Roman"/>
          <w:i/>
          <w:sz w:val="32"/>
          <w:szCs w:val="32"/>
        </w:rPr>
        <w:t>МИ/</w:t>
      </w:r>
      <w:r w:rsidR="00D666CB">
        <w:rPr>
          <w:rFonts w:ascii="Times New Roman" w:hAnsi="Times New Roman" w:cs="Times New Roman"/>
          <w:i/>
          <w:sz w:val="32"/>
          <w:szCs w:val="32"/>
        </w:rPr>
        <w:t>НР от 2.10</w:t>
      </w:r>
      <w:r w:rsidR="00D666CB" w:rsidRPr="00D03CF0">
        <w:rPr>
          <w:rFonts w:ascii="Times New Roman" w:hAnsi="Times New Roman" w:cs="Times New Roman"/>
          <w:i/>
          <w:sz w:val="32"/>
          <w:szCs w:val="32"/>
        </w:rPr>
        <w:t>.</w:t>
      </w:r>
      <w:r w:rsidR="00D666CB">
        <w:rPr>
          <w:rFonts w:ascii="Times New Roman" w:hAnsi="Times New Roman" w:cs="Times New Roman"/>
          <w:i/>
          <w:sz w:val="32"/>
          <w:szCs w:val="32"/>
        </w:rPr>
        <w:t>2015</w:t>
      </w:r>
    </w:p>
    <w:p w:rsidR="00D666CB" w:rsidRPr="0069717A" w:rsidRDefault="00D666CB" w:rsidP="00D666CB">
      <w:pPr>
        <w:rPr>
          <w:rFonts w:ascii="Times New Roman" w:hAnsi="Times New Roman" w:cs="Times New Roman"/>
          <w:color w:val="333333"/>
          <w:sz w:val="24"/>
          <w:szCs w:val="24"/>
          <w:shd w:val="clear" w:color="auto" w:fill="FFFFFF"/>
        </w:rPr>
      </w:pPr>
      <w:r w:rsidRPr="0069717A">
        <w:rPr>
          <w:rFonts w:ascii="Times New Roman" w:hAnsi="Times New Roman" w:cs="Times New Roman"/>
          <w:color w:val="333333"/>
          <w:sz w:val="24"/>
          <w:szCs w:val="24"/>
          <w:shd w:val="clear" w:color="auto" w:fill="FFFFFF"/>
        </w:rPr>
        <w:t xml:space="preserve">Като взе предвид необходимостта от приемане на мерки за организационно и техническо обезпечаване дейността на Общинска избирателна комисия Калояново и на основание  чл. 87, ал. 1, т. 1 и чл. 78 от Изборния кодекс и </w:t>
      </w:r>
      <w:proofErr w:type="spellStart"/>
      <w:r w:rsidRPr="0069717A">
        <w:rPr>
          <w:rFonts w:ascii="Times New Roman" w:hAnsi="Times New Roman" w:cs="Times New Roman"/>
          <w:color w:val="333333"/>
          <w:sz w:val="24"/>
          <w:szCs w:val="24"/>
          <w:shd w:val="clear" w:color="auto" w:fill="FFFFFF"/>
        </w:rPr>
        <w:t>чл</w:t>
      </w:r>
      <w:proofErr w:type="spellEnd"/>
      <w:r w:rsidRPr="0069717A">
        <w:rPr>
          <w:rFonts w:ascii="Times New Roman" w:hAnsi="Times New Roman" w:cs="Times New Roman"/>
          <w:color w:val="333333"/>
          <w:sz w:val="24"/>
          <w:szCs w:val="24"/>
          <w:shd w:val="clear" w:color="auto" w:fill="FFFFFF"/>
          <w:lang w:val="en-US"/>
        </w:rPr>
        <w:t xml:space="preserve">. </w:t>
      </w:r>
      <w:r w:rsidRPr="0069717A">
        <w:rPr>
          <w:rFonts w:ascii="Times New Roman" w:hAnsi="Times New Roman" w:cs="Times New Roman"/>
          <w:color w:val="333333"/>
          <w:sz w:val="24"/>
          <w:szCs w:val="24"/>
          <w:shd w:val="clear" w:color="auto" w:fill="FFFFFF"/>
        </w:rPr>
        <w:t>7</w:t>
      </w:r>
      <w:r w:rsidRPr="0069717A">
        <w:rPr>
          <w:rFonts w:ascii="Times New Roman" w:hAnsi="Times New Roman" w:cs="Times New Roman"/>
          <w:color w:val="333333"/>
          <w:sz w:val="24"/>
          <w:szCs w:val="24"/>
          <w:shd w:val="clear" w:color="auto" w:fill="FFFFFF"/>
          <w:lang w:val="en-US"/>
        </w:rPr>
        <w:t>,</w:t>
      </w:r>
      <w:r w:rsidRPr="0069717A">
        <w:rPr>
          <w:rFonts w:ascii="Times New Roman" w:hAnsi="Times New Roman" w:cs="Times New Roman"/>
          <w:color w:val="333333"/>
          <w:sz w:val="24"/>
          <w:szCs w:val="24"/>
          <w:shd w:val="clear" w:color="auto" w:fill="FFFFFF"/>
        </w:rPr>
        <w:t xml:space="preserve"> ал.1 от Закона за пряко участие на гражданите в държавната власт и местното самоуправление, както и във връзка с Решение № 1546 – МИ/НР </w:t>
      </w:r>
      <w:r w:rsidRPr="0069717A">
        <w:rPr>
          <w:rFonts w:ascii="Times New Roman" w:hAnsi="Times New Roman" w:cs="Times New Roman"/>
          <w:color w:val="333333"/>
          <w:sz w:val="24"/>
          <w:szCs w:val="24"/>
          <w:shd w:val="clear" w:color="auto" w:fill="FFFFFF"/>
          <w:lang w:val="en-US"/>
        </w:rPr>
        <w:t xml:space="preserve"> </w:t>
      </w:r>
      <w:r w:rsidRPr="0069717A">
        <w:rPr>
          <w:rFonts w:ascii="Times New Roman" w:hAnsi="Times New Roman" w:cs="Times New Roman"/>
          <w:color w:val="333333"/>
          <w:sz w:val="24"/>
          <w:szCs w:val="24"/>
          <w:shd w:val="clear" w:color="auto" w:fill="FFFFFF"/>
        </w:rPr>
        <w:t xml:space="preserve">и по-конкретно  на основание т.8 и 8.1 от същото решение на ЦИК от 27.08.2015 г., </w:t>
      </w:r>
    </w:p>
    <w:p w:rsidR="00D666CB" w:rsidRPr="0069717A" w:rsidRDefault="00D666CB" w:rsidP="00D666CB">
      <w:pPr>
        <w:rPr>
          <w:rFonts w:ascii="Times New Roman" w:hAnsi="Times New Roman" w:cs="Times New Roman"/>
          <w:b/>
          <w:color w:val="333333"/>
          <w:sz w:val="24"/>
          <w:szCs w:val="24"/>
          <w:shd w:val="clear" w:color="auto" w:fill="FFFFFF"/>
        </w:rPr>
      </w:pPr>
      <w:r w:rsidRPr="0069717A">
        <w:rPr>
          <w:rFonts w:ascii="Times New Roman" w:hAnsi="Times New Roman" w:cs="Times New Roman"/>
          <w:b/>
          <w:color w:val="333333"/>
          <w:sz w:val="24"/>
          <w:szCs w:val="24"/>
          <w:shd w:val="clear" w:color="auto" w:fill="FFFFFF"/>
        </w:rPr>
        <w:t>ОИК Калояново:</w:t>
      </w:r>
    </w:p>
    <w:p w:rsidR="00D666CB" w:rsidRPr="0069717A" w:rsidRDefault="00D666CB" w:rsidP="00D666CB">
      <w:pPr>
        <w:rPr>
          <w:rFonts w:ascii="Times New Roman" w:hAnsi="Times New Roman" w:cs="Times New Roman"/>
          <w:color w:val="333333"/>
          <w:sz w:val="24"/>
          <w:szCs w:val="24"/>
          <w:shd w:val="clear" w:color="auto" w:fill="FFFFFF"/>
        </w:rPr>
      </w:pPr>
    </w:p>
    <w:p w:rsidR="00D666CB" w:rsidRPr="0069717A" w:rsidRDefault="00D666CB" w:rsidP="00D666CB">
      <w:pPr>
        <w:ind w:left="3540" w:firstLine="708"/>
        <w:rPr>
          <w:rFonts w:ascii="Times New Roman" w:hAnsi="Times New Roman" w:cs="Times New Roman"/>
          <w:color w:val="333333"/>
          <w:sz w:val="24"/>
          <w:szCs w:val="24"/>
          <w:shd w:val="clear" w:color="auto" w:fill="FFFFFF"/>
          <w:lang w:val="en-US"/>
        </w:rPr>
      </w:pPr>
      <w:r w:rsidRPr="0069717A">
        <w:rPr>
          <w:rStyle w:val="aa"/>
          <w:rFonts w:ascii="Times New Roman" w:hAnsi="Times New Roman" w:cs="Times New Roman"/>
          <w:color w:val="333333"/>
          <w:sz w:val="24"/>
          <w:szCs w:val="24"/>
        </w:rPr>
        <w:t>Р  Е  Ш  И :</w:t>
      </w:r>
    </w:p>
    <w:p w:rsidR="00D666CB" w:rsidRPr="0069717A" w:rsidRDefault="00D666CB" w:rsidP="00D666CB">
      <w:pPr>
        <w:pStyle w:val="a9"/>
        <w:shd w:val="clear" w:color="auto" w:fill="FFFFFF"/>
        <w:spacing w:before="0" w:beforeAutospacing="0" w:after="150" w:afterAutospacing="0" w:line="300" w:lineRule="atLeast"/>
        <w:rPr>
          <w:rStyle w:val="aa"/>
          <w:b w:val="0"/>
          <w:color w:val="333333"/>
        </w:rPr>
      </w:pPr>
      <w:r w:rsidRPr="0069717A">
        <w:rPr>
          <w:rStyle w:val="aa"/>
          <w:color w:val="333333"/>
        </w:rPr>
        <w:lastRenderedPageBreak/>
        <w:t xml:space="preserve">1.Изменя и допълва свое </w:t>
      </w:r>
      <w:r w:rsidRPr="0069717A">
        <w:t xml:space="preserve">решение </w:t>
      </w:r>
      <w:r w:rsidRPr="0069717A">
        <w:rPr>
          <w:lang w:val="en-US"/>
        </w:rPr>
        <w:t>N 5</w:t>
      </w:r>
      <w:r w:rsidRPr="0069717A">
        <w:t>-МИ/НР от 11.09.2015</w:t>
      </w:r>
      <w:r w:rsidRPr="0069717A">
        <w:rPr>
          <w:lang w:val="en-US"/>
        </w:rPr>
        <w:t xml:space="preserve"> </w:t>
      </w:r>
      <w:r w:rsidRPr="0069717A">
        <w:t xml:space="preserve"> и то придобива следния</w:t>
      </w:r>
      <w:r w:rsidRPr="0069717A">
        <w:rPr>
          <w:b/>
          <w:i/>
        </w:rPr>
        <w:t xml:space="preserve"> </w:t>
      </w:r>
      <w:r w:rsidRPr="0069717A">
        <w:t>вид</w:t>
      </w:r>
    </w:p>
    <w:p w:rsidR="00D666CB" w:rsidRPr="0069717A" w:rsidRDefault="00D666CB" w:rsidP="00D666CB">
      <w:pPr>
        <w:pStyle w:val="a9"/>
        <w:shd w:val="clear" w:color="auto" w:fill="FFFFFF"/>
        <w:spacing w:before="0" w:beforeAutospacing="0" w:after="150" w:afterAutospacing="0" w:line="300" w:lineRule="atLeast"/>
        <w:rPr>
          <w:color w:val="333333"/>
        </w:rPr>
      </w:pPr>
      <w:r w:rsidRPr="0069717A">
        <w:rPr>
          <w:rStyle w:val="aa"/>
          <w:color w:val="333333"/>
        </w:rPr>
        <w:t xml:space="preserve">2.Задължава кмета на община Калояново да назначи на длъжност </w:t>
      </w:r>
      <w:r>
        <w:rPr>
          <w:rStyle w:val="aa"/>
          <w:color w:val="333333"/>
        </w:rPr>
        <w:t xml:space="preserve"> „специалист –</w:t>
      </w:r>
      <w:r w:rsidRPr="0069717A">
        <w:rPr>
          <w:rStyle w:val="aa"/>
          <w:color w:val="333333"/>
        </w:rPr>
        <w:t>експерт</w:t>
      </w:r>
      <w:r>
        <w:rPr>
          <w:rStyle w:val="aa"/>
          <w:color w:val="333333"/>
        </w:rPr>
        <w:t>“</w:t>
      </w:r>
      <w:r w:rsidRPr="0069717A">
        <w:rPr>
          <w:rStyle w:val="aa"/>
          <w:color w:val="333333"/>
        </w:rPr>
        <w:t xml:space="preserve">  към ОИК Калояново </w:t>
      </w:r>
      <w:r w:rsidRPr="0069717A">
        <w:rPr>
          <w:color w:val="333333"/>
        </w:rPr>
        <w:t xml:space="preserve">Иванка Славова </w:t>
      </w:r>
      <w:proofErr w:type="spellStart"/>
      <w:r w:rsidRPr="0069717A">
        <w:rPr>
          <w:color w:val="333333"/>
        </w:rPr>
        <w:t>Гаръбска</w:t>
      </w:r>
      <w:proofErr w:type="spellEnd"/>
      <w:r w:rsidRPr="0069717A">
        <w:rPr>
          <w:color w:val="333333"/>
        </w:rPr>
        <w:t xml:space="preserve"> с ЕГН********** с месечно възнаграждение от 610 лева</w:t>
      </w:r>
      <w:r>
        <w:rPr>
          <w:color w:val="333333"/>
        </w:rPr>
        <w:t>.</w:t>
      </w:r>
    </w:p>
    <w:p w:rsidR="00D666CB" w:rsidRPr="0069717A" w:rsidRDefault="00D666CB" w:rsidP="00D666CB">
      <w:pPr>
        <w:pStyle w:val="a9"/>
        <w:shd w:val="clear" w:color="auto" w:fill="FFFFFF"/>
        <w:spacing w:before="0" w:beforeAutospacing="0" w:after="150" w:afterAutospacing="0" w:line="300" w:lineRule="atLeast"/>
        <w:ind w:left="45"/>
        <w:rPr>
          <w:b/>
          <w:color w:val="333333"/>
          <w:shd w:val="clear" w:color="auto" w:fill="FFFFFF"/>
        </w:rPr>
      </w:pPr>
      <w:r w:rsidRPr="0069717A">
        <w:rPr>
          <w:rStyle w:val="aa"/>
          <w:color w:val="333333"/>
        </w:rPr>
        <w:t xml:space="preserve">3.Периодът за назначаването на посоченото лице обхваща денят, от който е назначена ОИК Калояново, а именно 5.09.2015 година </w:t>
      </w:r>
      <w:r w:rsidRPr="0069717A">
        <w:rPr>
          <w:color w:val="333333"/>
          <w:shd w:val="clear" w:color="auto" w:fill="FFFFFF"/>
        </w:rPr>
        <w:t>до 7 дни от обявяване на изборния резултат на местните избори и Националния референдум.</w:t>
      </w:r>
    </w:p>
    <w:p w:rsidR="00D666CB" w:rsidRPr="0069717A" w:rsidRDefault="00D666CB" w:rsidP="00D666CB">
      <w:pPr>
        <w:pStyle w:val="a9"/>
        <w:shd w:val="clear" w:color="auto" w:fill="FFFFFF"/>
        <w:spacing w:before="0" w:beforeAutospacing="0" w:after="150" w:afterAutospacing="0" w:line="300" w:lineRule="atLeast"/>
        <w:rPr>
          <w:color w:val="333333"/>
          <w:shd w:val="clear" w:color="auto" w:fill="FFFFFF"/>
        </w:rPr>
      </w:pPr>
    </w:p>
    <w:p w:rsidR="00D666CB" w:rsidRPr="0069717A" w:rsidRDefault="00D666CB" w:rsidP="00D666CB">
      <w:pPr>
        <w:pStyle w:val="a9"/>
        <w:shd w:val="clear" w:color="auto" w:fill="FFFFFF"/>
        <w:spacing w:before="0" w:beforeAutospacing="0" w:after="150" w:afterAutospacing="0" w:line="300" w:lineRule="atLeast"/>
        <w:rPr>
          <w:color w:val="333333"/>
        </w:rPr>
      </w:pPr>
      <w:r>
        <w:rPr>
          <w:rStyle w:val="aa"/>
          <w:color w:val="333333"/>
        </w:rPr>
        <w:t>4</w:t>
      </w:r>
      <w:r w:rsidRPr="00AE1AAB">
        <w:rPr>
          <w:rStyle w:val="aa"/>
          <w:color w:val="333333"/>
        </w:rPr>
        <w:t>.</w:t>
      </w:r>
      <w:r w:rsidRPr="0069717A">
        <w:rPr>
          <w:color w:val="333333"/>
        </w:rPr>
        <w:t>Възлага следните функции на техническия експерт</w:t>
      </w:r>
    </w:p>
    <w:p w:rsidR="00D666CB" w:rsidRPr="0069717A" w:rsidRDefault="00D666CB" w:rsidP="00D666CB">
      <w:pPr>
        <w:pStyle w:val="a9"/>
        <w:shd w:val="clear" w:color="auto" w:fill="FFFFFF"/>
        <w:spacing w:before="0" w:beforeAutospacing="0" w:after="150" w:afterAutospacing="0" w:line="300" w:lineRule="atLeast"/>
        <w:rPr>
          <w:color w:val="333333"/>
          <w:lang w:val="en-US"/>
        </w:rPr>
      </w:pPr>
      <w:r w:rsidRPr="0069717A">
        <w:rPr>
          <w:color w:val="333333"/>
        </w:rPr>
        <w:t>-да обезпечава обслужването на електронната поща на ОИК ;</w:t>
      </w:r>
    </w:p>
    <w:p w:rsidR="00D666CB" w:rsidRPr="0069717A" w:rsidRDefault="00D666CB" w:rsidP="00D666CB">
      <w:pPr>
        <w:pStyle w:val="a9"/>
        <w:shd w:val="clear" w:color="auto" w:fill="FFFFFF"/>
        <w:spacing w:before="0" w:beforeAutospacing="0" w:after="150" w:afterAutospacing="0" w:line="300" w:lineRule="atLeast"/>
        <w:rPr>
          <w:color w:val="333333"/>
        </w:rPr>
      </w:pPr>
      <w:r w:rsidRPr="0069717A">
        <w:rPr>
          <w:color w:val="333333"/>
        </w:rPr>
        <w:t>-цялостно експертно, техническо и информационно обслужване на официалната страница на ОИК</w:t>
      </w:r>
      <w:r w:rsidRPr="0069717A">
        <w:rPr>
          <w:color w:val="333333"/>
          <w:lang w:val="en-US"/>
        </w:rPr>
        <w:t xml:space="preserve"> </w:t>
      </w:r>
      <w:r w:rsidRPr="0069717A">
        <w:rPr>
          <w:color w:val="333333"/>
        </w:rPr>
        <w:t>Калояново, като публикува приетите от комисията решения и актуализира информацията,съдържаща се в електронните регистри;</w:t>
      </w:r>
    </w:p>
    <w:p w:rsidR="00D666CB" w:rsidRPr="0069717A" w:rsidRDefault="00D666CB" w:rsidP="00D666CB">
      <w:pPr>
        <w:pStyle w:val="a9"/>
        <w:shd w:val="clear" w:color="auto" w:fill="FFFFFF"/>
        <w:spacing w:before="0" w:beforeAutospacing="0" w:after="150" w:afterAutospacing="0" w:line="300" w:lineRule="atLeast"/>
        <w:rPr>
          <w:color w:val="333333"/>
          <w:lang w:val="en-US"/>
        </w:rPr>
      </w:pPr>
      <w:r w:rsidRPr="0069717A">
        <w:rPr>
          <w:color w:val="333333"/>
        </w:rPr>
        <w:t>-изпращане и получаване на кореспонденцията на ОИК с ЦИК по електронен път;</w:t>
      </w:r>
    </w:p>
    <w:p w:rsidR="00D666CB" w:rsidRPr="0069717A" w:rsidRDefault="00D666CB" w:rsidP="00D666CB">
      <w:pPr>
        <w:pStyle w:val="a9"/>
        <w:shd w:val="clear" w:color="auto" w:fill="FFFFFF"/>
        <w:spacing w:before="0" w:beforeAutospacing="0" w:after="150" w:afterAutospacing="0" w:line="300" w:lineRule="atLeast"/>
        <w:rPr>
          <w:color w:val="333333"/>
          <w:lang w:val="en-US"/>
        </w:rPr>
      </w:pPr>
      <w:r w:rsidRPr="0069717A">
        <w:rPr>
          <w:color w:val="333333"/>
          <w:lang w:val="en-US"/>
        </w:rPr>
        <w:t>-</w:t>
      </w:r>
      <w:r w:rsidRPr="0069717A">
        <w:rPr>
          <w:color w:val="333333"/>
          <w:shd w:val="clear" w:color="auto" w:fill="FFFFFF"/>
        </w:rPr>
        <w:t xml:space="preserve"> отговаря за архивирането и класифицирането на всички актове и документи на комисията.  </w:t>
      </w:r>
    </w:p>
    <w:p w:rsidR="00D666CB" w:rsidRPr="0069717A" w:rsidRDefault="00D666CB" w:rsidP="00D666CB">
      <w:pPr>
        <w:pStyle w:val="a9"/>
        <w:shd w:val="clear" w:color="auto" w:fill="FFFFFF"/>
        <w:spacing w:before="0" w:beforeAutospacing="0" w:after="150" w:afterAutospacing="0" w:line="300" w:lineRule="atLeast"/>
        <w:rPr>
          <w:color w:val="333333"/>
          <w:lang w:val="en-US"/>
        </w:rPr>
      </w:pPr>
      <w:r w:rsidRPr="0069717A">
        <w:rPr>
          <w:color w:val="333333"/>
        </w:rPr>
        <w:t xml:space="preserve">-в процес на работа, ОИК може да възложи и други функции на техническия </w:t>
      </w:r>
      <w:proofErr w:type="spellStart"/>
      <w:r w:rsidRPr="0069717A">
        <w:rPr>
          <w:color w:val="333333"/>
        </w:rPr>
        <w:t>сътруднк</w:t>
      </w:r>
      <w:proofErr w:type="spellEnd"/>
      <w:r w:rsidRPr="0069717A">
        <w:rPr>
          <w:color w:val="333333"/>
        </w:rPr>
        <w:t>, определени с решение на ОИК</w:t>
      </w:r>
    </w:p>
    <w:p w:rsidR="00D666CB" w:rsidRDefault="00D666CB" w:rsidP="00D666CB">
      <w:pPr>
        <w:shd w:val="clear" w:color="auto" w:fill="FFFFFF"/>
        <w:spacing w:before="100" w:beforeAutospacing="1" w:after="100" w:afterAutospacing="1" w:line="300" w:lineRule="atLeast"/>
        <w:rPr>
          <w:rStyle w:val="aa"/>
          <w:rFonts w:ascii="Times New Roman" w:hAnsi="Times New Roman" w:cs="Times New Roman"/>
          <w:b w:val="0"/>
          <w:color w:val="333333"/>
          <w:sz w:val="24"/>
          <w:szCs w:val="24"/>
        </w:rPr>
      </w:pPr>
      <w:r w:rsidRPr="0039470F">
        <w:rPr>
          <w:rStyle w:val="aa"/>
          <w:rFonts w:ascii="Times New Roman" w:hAnsi="Times New Roman" w:cs="Times New Roman"/>
          <w:color w:val="333333"/>
          <w:sz w:val="24"/>
          <w:szCs w:val="24"/>
        </w:rPr>
        <w:t xml:space="preserve">5. Решението да се </w:t>
      </w:r>
      <w:r>
        <w:rPr>
          <w:rStyle w:val="aa"/>
          <w:rFonts w:ascii="Times New Roman" w:hAnsi="Times New Roman" w:cs="Times New Roman"/>
          <w:color w:val="333333"/>
          <w:sz w:val="24"/>
          <w:szCs w:val="24"/>
        </w:rPr>
        <w:t>сведе до знанието и за изпълнение от</w:t>
      </w:r>
      <w:r w:rsidRPr="0039470F">
        <w:rPr>
          <w:rStyle w:val="aa"/>
          <w:rFonts w:ascii="Times New Roman" w:hAnsi="Times New Roman" w:cs="Times New Roman"/>
          <w:color w:val="333333"/>
          <w:sz w:val="24"/>
          <w:szCs w:val="24"/>
        </w:rPr>
        <w:t xml:space="preserve"> кмета на община Калояново, не по-късно от 5.10.2015</w:t>
      </w:r>
      <w:r>
        <w:rPr>
          <w:rStyle w:val="aa"/>
          <w:rFonts w:ascii="Times New Roman" w:hAnsi="Times New Roman" w:cs="Times New Roman"/>
          <w:color w:val="333333"/>
          <w:sz w:val="24"/>
          <w:szCs w:val="24"/>
        </w:rPr>
        <w:t xml:space="preserve"> година.</w:t>
      </w:r>
    </w:p>
    <w:p w:rsidR="00655925" w:rsidRDefault="00655925" w:rsidP="003B5992">
      <w:pPr>
        <w:shd w:val="clear" w:color="auto" w:fill="FFFFFF"/>
        <w:spacing w:after="150" w:line="300" w:lineRule="atLeast"/>
        <w:jc w:val="both"/>
        <w:rPr>
          <w:rFonts w:ascii="Times New Roman" w:hAnsi="Times New Roman" w:cs="Times New Roman"/>
          <w:b/>
          <w:i/>
          <w:sz w:val="24"/>
          <w:szCs w:val="24"/>
        </w:rPr>
      </w:pPr>
    </w:p>
    <w:p w:rsidR="006550D3" w:rsidRDefault="00655925" w:rsidP="006550D3">
      <w:pPr>
        <w:rPr>
          <w:rFonts w:ascii="Times New Roman" w:eastAsia="Calibri" w:hAnsi="Times New Roman" w:cs="Times New Roman"/>
          <w:color w:val="000000"/>
          <w:sz w:val="28"/>
          <w:szCs w:val="28"/>
        </w:rPr>
      </w:pPr>
      <w:r w:rsidRPr="005F7717">
        <w:rPr>
          <w:rFonts w:ascii="Times New Roman" w:hAnsi="Times New Roman" w:cs="Times New Roman"/>
          <w:b/>
          <w:i/>
          <w:sz w:val="24"/>
          <w:szCs w:val="24"/>
        </w:rPr>
        <w:t>По т. 3:</w:t>
      </w:r>
      <w:r w:rsidR="006550D3">
        <w:rPr>
          <w:rFonts w:ascii="Times New Roman" w:hAnsi="Times New Roman" w:cs="Times New Roman"/>
          <w:i/>
          <w:sz w:val="24"/>
          <w:szCs w:val="24"/>
        </w:rPr>
        <w:t xml:space="preserve">  </w:t>
      </w:r>
      <w:r w:rsidR="00D666CB" w:rsidRPr="00D666CB">
        <w:rPr>
          <w:rFonts w:ascii="Times New Roman" w:eastAsia="Calibri" w:hAnsi="Times New Roman" w:cs="Times New Roman"/>
          <w:color w:val="000000"/>
          <w:sz w:val="28"/>
          <w:szCs w:val="28"/>
        </w:rPr>
        <w:t>Отказ за одобрение на предпечатна заготовка (</w:t>
      </w:r>
      <w:proofErr w:type="spellStart"/>
      <w:r w:rsidR="00D666CB" w:rsidRPr="00D666CB">
        <w:rPr>
          <w:rFonts w:ascii="Times New Roman" w:eastAsia="Calibri" w:hAnsi="Times New Roman" w:cs="Times New Roman"/>
          <w:color w:val="000000"/>
          <w:sz w:val="28"/>
          <w:szCs w:val="28"/>
        </w:rPr>
        <w:t>проектобюлетини</w:t>
      </w:r>
      <w:proofErr w:type="spellEnd"/>
      <w:r w:rsidR="00D666CB" w:rsidRPr="00D666CB">
        <w:rPr>
          <w:rFonts w:ascii="Times New Roman" w:eastAsia="Calibri" w:hAnsi="Times New Roman" w:cs="Times New Roman"/>
          <w:color w:val="000000"/>
          <w:sz w:val="28"/>
          <w:szCs w:val="28"/>
        </w:rPr>
        <w:t>)</w:t>
      </w:r>
      <w:r w:rsidR="00D666CB">
        <w:rPr>
          <w:rFonts w:ascii="Times New Roman" w:eastAsia="Calibri" w:hAnsi="Times New Roman" w:cs="Times New Roman"/>
          <w:color w:val="000000"/>
          <w:sz w:val="28"/>
          <w:szCs w:val="28"/>
        </w:rPr>
        <w:t>.</w:t>
      </w:r>
    </w:p>
    <w:p w:rsidR="000E41C4" w:rsidRPr="006C534E" w:rsidRDefault="000E41C4" w:rsidP="000E41C4">
      <w:pPr>
        <w:shd w:val="clear" w:color="auto" w:fill="FFFFFF"/>
        <w:spacing w:after="150" w:line="300" w:lineRule="atLeast"/>
        <w:jc w:val="both"/>
        <w:rPr>
          <w:rFonts w:ascii="Times New Roman" w:eastAsia="Times New Roman" w:hAnsi="Times New Roman" w:cs="Times New Roman"/>
          <w:color w:val="333333"/>
          <w:sz w:val="28"/>
          <w:szCs w:val="28"/>
          <w:lang w:eastAsia="bg-BG"/>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6650D4">
        <w:rPr>
          <w:rFonts w:ascii="Times New Roman" w:eastAsia="Times New Roman" w:hAnsi="Times New Roman" w:cs="Times New Roman"/>
          <w:sz w:val="28"/>
          <w:szCs w:val="28"/>
          <w:lang w:eastAsia="bg-BG"/>
        </w:rPr>
        <w:t>на основание чл. 89, ал.1 от ИК, за назначаване състава на секционните избирателни комисии</w:t>
      </w:r>
      <w:r w:rsidRPr="00453F08">
        <w:rPr>
          <w:rFonts w:ascii="Times New Roman" w:eastAsia="Times New Roman" w:hAnsi="Times New Roman" w:cs="Times New Roman"/>
          <w:color w:val="333333"/>
          <w:sz w:val="28"/>
          <w:szCs w:val="28"/>
          <w:lang w:eastAsia="bg-BG"/>
        </w:rPr>
        <w:t xml:space="preserve"> </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54760">
        <w:rPr>
          <w:rFonts w:ascii="Times New Roman" w:hAnsi="Times New Roman" w:cs="Times New Roman"/>
          <w:sz w:val="28"/>
          <w:szCs w:val="28"/>
        </w:rPr>
        <w:t>:</w:t>
      </w:r>
    </w:p>
    <w:p w:rsidR="00D666CB" w:rsidRPr="00F44AF0" w:rsidRDefault="00D666CB" w:rsidP="00D666CB">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9"/>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Здравко </w:t>
      </w:r>
      <w:r w:rsidRPr="00F44AF0">
        <w:rPr>
          <w:rFonts w:ascii="Times New Roman" w:hAnsi="Times New Roman" w:cs="Times New Roman"/>
          <w:sz w:val="24"/>
          <w:szCs w:val="24"/>
        </w:rPr>
        <w:t xml:space="preserve">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D666CB" w:rsidRPr="00F44AF0" w:rsidRDefault="00D666CB" w:rsidP="00D666CB">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Енчо </w:t>
      </w:r>
      <w:r w:rsidRPr="00F44AF0">
        <w:rPr>
          <w:rFonts w:ascii="Times New Roman" w:hAnsi="Times New Roman" w:cs="Times New Roman"/>
          <w:sz w:val="24"/>
          <w:szCs w:val="24"/>
        </w:rPr>
        <w:t xml:space="preserve">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D666CB" w:rsidRPr="00F44AF0" w:rsidRDefault="00D666CB" w:rsidP="00D666CB">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9"/>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F44AF0" w:rsidRDefault="00D666CB" w:rsidP="00D666CB">
      <w:pPr>
        <w:pStyle w:val="a3"/>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666CB" w:rsidRPr="00750DFD" w:rsidRDefault="00D666CB" w:rsidP="00D666CB">
      <w:pPr>
        <w:ind w:left="2124"/>
        <w:jc w:val="both"/>
        <w:rPr>
          <w:b/>
          <w:i/>
        </w:rPr>
      </w:pPr>
      <w:r>
        <w:rPr>
          <w:b/>
          <w:i/>
        </w:rPr>
        <w:lastRenderedPageBreak/>
        <w:t>ЗА - 9</w:t>
      </w:r>
    </w:p>
    <w:p w:rsidR="00D666CB" w:rsidRDefault="00D666CB" w:rsidP="00D666CB">
      <w:pPr>
        <w:ind w:left="2124"/>
        <w:jc w:val="both"/>
        <w:rPr>
          <w:b/>
          <w:i/>
        </w:rPr>
      </w:pPr>
      <w:r w:rsidRPr="00750DFD">
        <w:rPr>
          <w:b/>
          <w:i/>
        </w:rPr>
        <w:t xml:space="preserve">Против </w:t>
      </w:r>
      <w:r>
        <w:rPr>
          <w:b/>
          <w:i/>
        </w:rPr>
        <w:t>–</w:t>
      </w:r>
      <w:r w:rsidRPr="00750DFD">
        <w:rPr>
          <w:b/>
          <w:i/>
        </w:rPr>
        <w:t xml:space="preserve"> 0</w:t>
      </w:r>
    </w:p>
    <w:p w:rsidR="00D666CB" w:rsidRPr="00750DFD" w:rsidRDefault="00D666CB" w:rsidP="00D666CB">
      <w:pPr>
        <w:ind w:left="2124"/>
        <w:jc w:val="both"/>
        <w:rPr>
          <w:b/>
          <w:i/>
        </w:rPr>
      </w:pPr>
    </w:p>
    <w:p w:rsidR="00D666CB" w:rsidRDefault="00D666CB" w:rsidP="00D666CB">
      <w:pPr>
        <w:ind w:left="1416" w:firstLine="708"/>
        <w:rPr>
          <w:rFonts w:ascii="Times New Roman" w:hAnsi="Times New Roman" w:cs="Times New Roman"/>
          <w:i/>
          <w:sz w:val="32"/>
          <w:szCs w:val="32"/>
        </w:rPr>
      </w:pPr>
      <w:r>
        <w:rPr>
          <w:rFonts w:ascii="Times New Roman" w:hAnsi="Times New Roman" w:cs="Times New Roman"/>
          <w:i/>
          <w:sz w:val="32"/>
          <w:szCs w:val="32"/>
        </w:rPr>
        <w:t>Решение 9</w:t>
      </w:r>
      <w:r>
        <w:rPr>
          <w:rFonts w:ascii="Times New Roman" w:hAnsi="Times New Roman" w:cs="Times New Roman"/>
          <w:i/>
          <w:sz w:val="32"/>
          <w:szCs w:val="32"/>
          <w:lang w:val="en-US"/>
        </w:rPr>
        <w:t>5</w:t>
      </w:r>
      <w:r>
        <w:rPr>
          <w:rFonts w:ascii="Times New Roman" w:hAnsi="Times New Roman" w:cs="Times New Roman"/>
          <w:i/>
          <w:sz w:val="32"/>
          <w:szCs w:val="32"/>
        </w:rPr>
        <w:t>-МИ</w:t>
      </w:r>
      <w:r>
        <w:rPr>
          <w:rFonts w:ascii="Times New Roman" w:hAnsi="Times New Roman" w:cs="Times New Roman"/>
          <w:i/>
          <w:sz w:val="32"/>
          <w:szCs w:val="32"/>
          <w:lang w:val="en-US"/>
        </w:rPr>
        <w:t>/</w:t>
      </w:r>
      <w:r>
        <w:rPr>
          <w:rFonts w:ascii="Times New Roman" w:hAnsi="Times New Roman" w:cs="Times New Roman"/>
          <w:i/>
          <w:sz w:val="32"/>
          <w:szCs w:val="32"/>
        </w:rPr>
        <w:t xml:space="preserve"> 2.10</w:t>
      </w:r>
      <w:r w:rsidRPr="00D03CF0">
        <w:rPr>
          <w:rFonts w:ascii="Times New Roman" w:hAnsi="Times New Roman" w:cs="Times New Roman"/>
          <w:i/>
          <w:sz w:val="32"/>
          <w:szCs w:val="32"/>
        </w:rPr>
        <w:t>.</w:t>
      </w:r>
      <w:r>
        <w:rPr>
          <w:rFonts w:ascii="Times New Roman" w:hAnsi="Times New Roman" w:cs="Times New Roman"/>
          <w:i/>
          <w:sz w:val="32"/>
          <w:szCs w:val="32"/>
        </w:rPr>
        <w:t>2015</w:t>
      </w:r>
    </w:p>
    <w:p w:rsidR="006550D3" w:rsidRPr="006550D3" w:rsidRDefault="006550D3" w:rsidP="006550D3">
      <w:pPr>
        <w:jc w:val="both"/>
        <w:rPr>
          <w:rFonts w:ascii="Times New Roman" w:eastAsia="Calibri" w:hAnsi="Times New Roman" w:cs="Times New Roman"/>
          <w:i/>
          <w:color w:val="000000"/>
          <w:sz w:val="32"/>
          <w:szCs w:val="32"/>
        </w:rPr>
      </w:pPr>
    </w:p>
    <w:p w:rsidR="00D666CB" w:rsidRDefault="00D666CB" w:rsidP="00D666C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 </w:t>
      </w:r>
      <w:proofErr w:type="spellStart"/>
      <w:r>
        <w:rPr>
          <w:rFonts w:ascii="Times New Roman" w:hAnsi="Times New Roman" w:cs="Times New Roman"/>
          <w:color w:val="333333"/>
          <w:sz w:val="24"/>
          <w:szCs w:val="24"/>
          <w:shd w:val="clear" w:color="auto" w:fill="FFFFFF"/>
        </w:rPr>
        <w:t>провомощията</w:t>
      </w:r>
      <w:proofErr w:type="spellEnd"/>
      <w:r>
        <w:rPr>
          <w:rFonts w:ascii="Times New Roman" w:hAnsi="Times New Roman" w:cs="Times New Roman"/>
          <w:color w:val="333333"/>
          <w:sz w:val="24"/>
          <w:szCs w:val="24"/>
          <w:shd w:val="clear" w:color="auto" w:fill="FFFFFF"/>
        </w:rPr>
        <w:t xml:space="preserve"> на ОИК Калояново е да одобри предпечатната подготовка на бюлетините за местните избори, насрочени за 25 октомври. До този момент ОИК Калояново не може да стори това, в посочения от ЦИК срок, тъй като предоставените ни от фирмата </w:t>
      </w:r>
      <w:proofErr w:type="spellStart"/>
      <w:r>
        <w:rPr>
          <w:rFonts w:ascii="Times New Roman" w:hAnsi="Times New Roman" w:cs="Times New Roman"/>
          <w:color w:val="333333"/>
          <w:sz w:val="24"/>
          <w:szCs w:val="24"/>
          <w:shd w:val="clear" w:color="auto" w:fill="FFFFFF"/>
        </w:rPr>
        <w:t>проектобюлетини</w:t>
      </w:r>
      <w:proofErr w:type="spellEnd"/>
      <w:r>
        <w:rPr>
          <w:rFonts w:ascii="Times New Roman" w:hAnsi="Times New Roman" w:cs="Times New Roman"/>
          <w:color w:val="333333"/>
          <w:sz w:val="24"/>
          <w:szCs w:val="24"/>
          <w:shd w:val="clear" w:color="auto" w:fill="FFFFFF"/>
        </w:rPr>
        <w:t xml:space="preserve"> са изготвени в противоречие с указанията дадени от ЦИК с решение </w:t>
      </w:r>
      <w:r>
        <w:rPr>
          <w:rFonts w:ascii="Times New Roman" w:hAnsi="Times New Roman" w:cs="Times New Roman"/>
          <w:color w:val="333333"/>
          <w:sz w:val="24"/>
          <w:szCs w:val="24"/>
          <w:shd w:val="clear" w:color="auto" w:fill="FFFFFF"/>
          <w:lang w:val="en-US"/>
        </w:rPr>
        <w:t>N 2391-</w:t>
      </w:r>
      <w:r>
        <w:rPr>
          <w:rFonts w:ascii="Times New Roman" w:hAnsi="Times New Roman" w:cs="Times New Roman"/>
          <w:color w:val="333333"/>
          <w:sz w:val="24"/>
          <w:szCs w:val="24"/>
          <w:shd w:val="clear" w:color="auto" w:fill="FFFFFF"/>
        </w:rPr>
        <w:t xml:space="preserve">МИ/НР от 28.09.2015 година, а именно, че наименованието на местната коалиция, под номер 7 в бюлетините не е изписано правилно-последните две думи от името й- „ Демократично Действие“ липсват в проекта. В 17.11 на 1.10 по електронната поща ОИК Калояново изпрати писмо до фирмата, която изготвя проектите за бюлетини  с искане нередностите да бъдат </w:t>
      </w:r>
      <w:proofErr w:type="spellStart"/>
      <w:r>
        <w:rPr>
          <w:rFonts w:ascii="Times New Roman" w:hAnsi="Times New Roman" w:cs="Times New Roman"/>
          <w:color w:val="333333"/>
          <w:sz w:val="24"/>
          <w:szCs w:val="24"/>
          <w:shd w:val="clear" w:color="auto" w:fill="FFFFFF"/>
        </w:rPr>
        <w:t>остранени</w:t>
      </w:r>
      <w:proofErr w:type="spellEnd"/>
      <w:r>
        <w:rPr>
          <w:rFonts w:ascii="Times New Roman" w:hAnsi="Times New Roman" w:cs="Times New Roman"/>
          <w:color w:val="333333"/>
          <w:sz w:val="24"/>
          <w:szCs w:val="24"/>
          <w:shd w:val="clear" w:color="auto" w:fill="FFFFFF"/>
        </w:rPr>
        <w:t xml:space="preserve">.Три от </w:t>
      </w:r>
      <w:proofErr w:type="spellStart"/>
      <w:r>
        <w:rPr>
          <w:rFonts w:ascii="Times New Roman" w:hAnsi="Times New Roman" w:cs="Times New Roman"/>
          <w:color w:val="333333"/>
          <w:sz w:val="24"/>
          <w:szCs w:val="24"/>
          <w:shd w:val="clear" w:color="auto" w:fill="FFFFFF"/>
        </w:rPr>
        <w:t>проектобюлетините</w:t>
      </w:r>
      <w:proofErr w:type="spellEnd"/>
      <w:r>
        <w:rPr>
          <w:rFonts w:ascii="Times New Roman" w:hAnsi="Times New Roman" w:cs="Times New Roman"/>
          <w:color w:val="333333"/>
          <w:sz w:val="24"/>
          <w:szCs w:val="24"/>
          <w:shd w:val="clear" w:color="auto" w:fill="FFFFFF"/>
        </w:rPr>
        <w:t xml:space="preserve"> – за избор на общински съветници и за избор на кметства: Горна махала и Ръжево Конаре могат да бъдат одобрени, но ако ОИК Калояново стори това, то при евентуална промяна в шрифта на буквите или широчината на полето на другите бюлетини няма да бъде един и същ, с тези  на по-горе посочените, които не можем да одобрим. Ето за това ОИК Калояново </w:t>
      </w:r>
    </w:p>
    <w:p w:rsidR="00D666CB" w:rsidRDefault="00D666CB" w:rsidP="00D666CB">
      <w:pPr>
        <w:rPr>
          <w:rFonts w:ascii="Times New Roman" w:hAnsi="Times New Roman" w:cs="Times New Roman"/>
          <w:color w:val="333333"/>
          <w:sz w:val="24"/>
          <w:szCs w:val="24"/>
          <w:shd w:val="clear" w:color="auto" w:fill="FFFFFF"/>
        </w:rPr>
      </w:pPr>
    </w:p>
    <w:p w:rsidR="00D666CB" w:rsidRPr="0069717A" w:rsidRDefault="00D666CB" w:rsidP="00D666CB">
      <w:pPr>
        <w:ind w:left="3540" w:firstLine="708"/>
        <w:rPr>
          <w:rFonts w:ascii="Times New Roman" w:hAnsi="Times New Roman" w:cs="Times New Roman"/>
          <w:color w:val="333333"/>
          <w:sz w:val="24"/>
          <w:szCs w:val="24"/>
          <w:shd w:val="clear" w:color="auto" w:fill="FFFFFF"/>
          <w:lang w:val="en-US"/>
        </w:rPr>
      </w:pPr>
      <w:r w:rsidRPr="0069717A">
        <w:rPr>
          <w:rStyle w:val="aa"/>
          <w:rFonts w:ascii="Times New Roman" w:hAnsi="Times New Roman" w:cs="Times New Roman"/>
          <w:color w:val="333333"/>
          <w:sz w:val="24"/>
          <w:szCs w:val="24"/>
        </w:rPr>
        <w:t>Р  Е  Ш  И :</w:t>
      </w:r>
    </w:p>
    <w:p w:rsidR="00D666CB" w:rsidRDefault="00D666CB" w:rsidP="00D666CB">
      <w:pPr>
        <w:pStyle w:val="a9"/>
        <w:numPr>
          <w:ilvl w:val="0"/>
          <w:numId w:val="30"/>
        </w:numPr>
        <w:shd w:val="clear" w:color="auto" w:fill="FFFFFF"/>
        <w:spacing w:before="0" w:beforeAutospacing="0" w:after="150" w:afterAutospacing="0" w:line="300" w:lineRule="atLeast"/>
        <w:rPr>
          <w:rStyle w:val="aa"/>
          <w:b w:val="0"/>
          <w:color w:val="333333"/>
        </w:rPr>
      </w:pPr>
      <w:r>
        <w:rPr>
          <w:rStyle w:val="aa"/>
          <w:color w:val="333333"/>
        </w:rPr>
        <w:t xml:space="preserve">Отказва да одобри представените ни от фирмата-изпълнител </w:t>
      </w:r>
      <w:proofErr w:type="spellStart"/>
      <w:r>
        <w:rPr>
          <w:rStyle w:val="aa"/>
          <w:color w:val="333333"/>
        </w:rPr>
        <w:t>проектозаготовки</w:t>
      </w:r>
      <w:proofErr w:type="spellEnd"/>
      <w:r>
        <w:rPr>
          <w:rStyle w:val="aa"/>
          <w:color w:val="333333"/>
        </w:rPr>
        <w:t xml:space="preserve"> (</w:t>
      </w:r>
      <w:proofErr w:type="spellStart"/>
      <w:r>
        <w:rPr>
          <w:rStyle w:val="aa"/>
          <w:color w:val="333333"/>
        </w:rPr>
        <w:t>проектобюлетини</w:t>
      </w:r>
      <w:proofErr w:type="spellEnd"/>
      <w:r>
        <w:rPr>
          <w:rStyle w:val="aa"/>
          <w:color w:val="333333"/>
        </w:rPr>
        <w:t>), тъй като те не могат да бъдат одобрени ( подписани)  от упълномощените членове на ОИК Калояново по електронен път.</w:t>
      </w:r>
    </w:p>
    <w:p w:rsidR="00D666CB" w:rsidRDefault="00D666CB" w:rsidP="00D666CB">
      <w:pPr>
        <w:pStyle w:val="a9"/>
        <w:numPr>
          <w:ilvl w:val="0"/>
          <w:numId w:val="30"/>
        </w:numPr>
        <w:shd w:val="clear" w:color="auto" w:fill="FFFFFF"/>
        <w:spacing w:before="0" w:beforeAutospacing="0" w:after="150" w:afterAutospacing="0" w:line="300" w:lineRule="atLeast"/>
        <w:rPr>
          <w:rStyle w:val="aa"/>
          <w:b w:val="0"/>
          <w:color w:val="333333"/>
        </w:rPr>
      </w:pPr>
      <w:r>
        <w:rPr>
          <w:rStyle w:val="aa"/>
          <w:color w:val="333333"/>
        </w:rPr>
        <w:t xml:space="preserve">ОИК Калояново констатира, че към часа на изготвянето на настоящето решение </w:t>
      </w:r>
      <w:proofErr w:type="spellStart"/>
      <w:r>
        <w:rPr>
          <w:rStyle w:val="aa"/>
          <w:color w:val="333333"/>
        </w:rPr>
        <w:t>проектобюлетините</w:t>
      </w:r>
      <w:proofErr w:type="spellEnd"/>
      <w:r>
        <w:rPr>
          <w:rStyle w:val="aa"/>
          <w:color w:val="333333"/>
        </w:rPr>
        <w:t xml:space="preserve"> не са коригирани от фирмата, задължена за това, а също така ОИК няма достъп до </w:t>
      </w:r>
      <w:r>
        <w:rPr>
          <w:rStyle w:val="aa"/>
          <w:color w:val="333333"/>
          <w:lang w:val="en-US"/>
        </w:rPr>
        <w:t xml:space="preserve">web- </w:t>
      </w:r>
      <w:r>
        <w:rPr>
          <w:rStyle w:val="aa"/>
          <w:color w:val="333333"/>
        </w:rPr>
        <w:t xml:space="preserve">базираната система, за да отстрани констатираните </w:t>
      </w:r>
      <w:proofErr w:type="spellStart"/>
      <w:r>
        <w:rPr>
          <w:rStyle w:val="aa"/>
          <w:color w:val="333333"/>
        </w:rPr>
        <w:t>несъотвествия</w:t>
      </w:r>
      <w:proofErr w:type="spellEnd"/>
      <w:r>
        <w:rPr>
          <w:rStyle w:val="aa"/>
          <w:color w:val="333333"/>
        </w:rPr>
        <w:t xml:space="preserve"> в </w:t>
      </w:r>
      <w:proofErr w:type="spellStart"/>
      <w:r>
        <w:rPr>
          <w:rStyle w:val="aa"/>
          <w:color w:val="333333"/>
        </w:rPr>
        <w:t>проектобюлетините</w:t>
      </w:r>
      <w:proofErr w:type="spellEnd"/>
      <w:r>
        <w:rPr>
          <w:rStyle w:val="aa"/>
          <w:color w:val="333333"/>
        </w:rPr>
        <w:t>.</w:t>
      </w:r>
    </w:p>
    <w:p w:rsidR="00D666CB" w:rsidRDefault="00D666CB" w:rsidP="00D666CB">
      <w:pPr>
        <w:pStyle w:val="a9"/>
        <w:shd w:val="clear" w:color="auto" w:fill="FFFFFF"/>
        <w:spacing w:before="0" w:beforeAutospacing="0" w:after="150" w:afterAutospacing="0" w:line="300" w:lineRule="atLeast"/>
        <w:rPr>
          <w:rStyle w:val="aa"/>
          <w:b w:val="0"/>
          <w:color w:val="333333"/>
        </w:rPr>
      </w:pPr>
    </w:p>
    <w:p w:rsidR="00D666CB" w:rsidRDefault="00D666CB" w:rsidP="00D666CB">
      <w:pPr>
        <w:pStyle w:val="a9"/>
        <w:numPr>
          <w:ilvl w:val="0"/>
          <w:numId w:val="30"/>
        </w:numPr>
        <w:shd w:val="clear" w:color="auto" w:fill="FFFFFF"/>
        <w:spacing w:before="0" w:beforeAutospacing="0" w:after="150" w:afterAutospacing="0" w:line="300" w:lineRule="atLeast"/>
        <w:rPr>
          <w:rStyle w:val="aa"/>
          <w:b w:val="0"/>
          <w:color w:val="333333"/>
        </w:rPr>
      </w:pPr>
      <w:r>
        <w:rPr>
          <w:rStyle w:val="aa"/>
          <w:color w:val="333333"/>
        </w:rPr>
        <w:t>Настоящето решение да бъде подписано от всички присъстващи членове на ОИК Калояново и да бъде изпратено в ел.вариант в едно с приложенията на ЦИК и на фирмата, изготвила проектите за бюлетини.</w:t>
      </w:r>
    </w:p>
    <w:p w:rsidR="00D666CB" w:rsidRDefault="00D666CB" w:rsidP="00D666CB">
      <w:pPr>
        <w:pStyle w:val="a9"/>
        <w:shd w:val="clear" w:color="auto" w:fill="FFFFFF"/>
        <w:spacing w:before="0" w:beforeAutospacing="0" w:after="150" w:afterAutospacing="0" w:line="300" w:lineRule="atLeast"/>
        <w:ind w:left="720"/>
        <w:rPr>
          <w:rStyle w:val="aa"/>
          <w:b w:val="0"/>
          <w:color w:val="333333"/>
        </w:rPr>
      </w:pPr>
      <w:r>
        <w:rPr>
          <w:rStyle w:val="aa"/>
          <w:color w:val="333333"/>
        </w:rPr>
        <w:t xml:space="preserve">Приложение: </w:t>
      </w:r>
      <w:proofErr w:type="spellStart"/>
      <w:r>
        <w:rPr>
          <w:rStyle w:val="aa"/>
          <w:color w:val="333333"/>
        </w:rPr>
        <w:t>проектобюлетини</w:t>
      </w:r>
      <w:proofErr w:type="spellEnd"/>
      <w:r>
        <w:rPr>
          <w:rStyle w:val="aa"/>
          <w:color w:val="333333"/>
        </w:rPr>
        <w:t xml:space="preserve"> за избор на:</w:t>
      </w:r>
    </w:p>
    <w:p w:rsidR="00D666CB" w:rsidRPr="0042737F" w:rsidRDefault="00D666CB" w:rsidP="00D666CB">
      <w:pPr>
        <w:pStyle w:val="a9"/>
        <w:shd w:val="clear" w:color="auto" w:fill="FFFFFF"/>
        <w:spacing w:before="0" w:beforeAutospacing="0" w:after="150" w:afterAutospacing="0" w:line="300" w:lineRule="atLeast"/>
        <w:ind w:left="720"/>
        <w:rPr>
          <w:rStyle w:val="aa"/>
          <w:b w:val="0"/>
          <w:i/>
          <w:color w:val="333333"/>
          <w:sz w:val="20"/>
          <w:szCs w:val="20"/>
        </w:rPr>
      </w:pPr>
      <w:r w:rsidRPr="0042737F">
        <w:rPr>
          <w:rStyle w:val="aa"/>
          <w:i/>
          <w:color w:val="333333"/>
          <w:sz w:val="20"/>
          <w:szCs w:val="20"/>
        </w:rPr>
        <w:t>Общински съветници</w:t>
      </w:r>
    </w:p>
    <w:p w:rsidR="00D666CB" w:rsidRPr="0042737F" w:rsidRDefault="00D666CB" w:rsidP="00D666CB">
      <w:pPr>
        <w:pStyle w:val="a9"/>
        <w:shd w:val="clear" w:color="auto" w:fill="FFFFFF"/>
        <w:spacing w:before="0" w:beforeAutospacing="0" w:after="150" w:afterAutospacing="0" w:line="300" w:lineRule="atLeast"/>
        <w:ind w:left="720"/>
        <w:rPr>
          <w:rStyle w:val="aa"/>
          <w:b w:val="0"/>
          <w:i/>
          <w:color w:val="333333"/>
          <w:sz w:val="20"/>
          <w:szCs w:val="20"/>
        </w:rPr>
      </w:pPr>
      <w:r w:rsidRPr="0042737F">
        <w:rPr>
          <w:rStyle w:val="aa"/>
          <w:i/>
          <w:color w:val="333333"/>
          <w:sz w:val="20"/>
          <w:szCs w:val="20"/>
        </w:rPr>
        <w:t>Кмет на община Калояново</w:t>
      </w:r>
    </w:p>
    <w:p w:rsidR="00D666CB" w:rsidRPr="0042737F" w:rsidRDefault="00D666CB" w:rsidP="00D666CB">
      <w:pPr>
        <w:pStyle w:val="a9"/>
        <w:shd w:val="clear" w:color="auto" w:fill="FFFFFF"/>
        <w:spacing w:before="0" w:beforeAutospacing="0" w:after="150" w:afterAutospacing="0" w:line="300" w:lineRule="atLeast"/>
        <w:ind w:left="720"/>
        <w:rPr>
          <w:rStyle w:val="aa"/>
          <w:b w:val="0"/>
          <w:i/>
          <w:color w:val="333333"/>
          <w:sz w:val="20"/>
          <w:szCs w:val="20"/>
        </w:rPr>
      </w:pPr>
      <w:r w:rsidRPr="0042737F">
        <w:rPr>
          <w:rStyle w:val="aa"/>
          <w:i/>
          <w:color w:val="333333"/>
          <w:sz w:val="20"/>
          <w:szCs w:val="20"/>
        </w:rPr>
        <w:lastRenderedPageBreak/>
        <w:t xml:space="preserve">Кметове на кметства </w:t>
      </w:r>
    </w:p>
    <w:p w:rsidR="00D666CB" w:rsidRPr="0042737F" w:rsidRDefault="00D666CB" w:rsidP="00D666CB">
      <w:pPr>
        <w:pStyle w:val="a9"/>
        <w:shd w:val="clear" w:color="auto" w:fill="FFFFFF"/>
        <w:spacing w:before="0" w:beforeAutospacing="0" w:after="150" w:afterAutospacing="0" w:line="300" w:lineRule="atLeast"/>
        <w:ind w:left="720"/>
        <w:rPr>
          <w:rStyle w:val="aa"/>
          <w:b w:val="0"/>
          <w:i/>
          <w:color w:val="333333"/>
          <w:sz w:val="20"/>
          <w:szCs w:val="20"/>
        </w:rPr>
      </w:pPr>
      <w:r w:rsidRPr="0042737F">
        <w:rPr>
          <w:rStyle w:val="aa"/>
          <w:i/>
          <w:color w:val="333333"/>
          <w:sz w:val="20"/>
          <w:szCs w:val="20"/>
        </w:rPr>
        <w:t>Писмо от ОИК Калояново до „Демакс ДИ ПИ АЙ“</w:t>
      </w:r>
    </w:p>
    <w:p w:rsidR="001413A6" w:rsidRPr="00D666CB" w:rsidRDefault="001413A6" w:rsidP="001413A6">
      <w:pPr>
        <w:rPr>
          <w:rFonts w:ascii="Calibri" w:eastAsia="Times New Roman" w:hAnsi="Calibri" w:cs="Times New Roman"/>
          <w:lang w:eastAsia="bg-BG"/>
        </w:rPr>
      </w:pPr>
      <w:bookmarkStart w:id="0" w:name="_GoBack"/>
      <w:bookmarkEnd w:id="0"/>
    </w:p>
    <w:p w:rsidR="000253EC" w:rsidRPr="00E547BC" w:rsidRDefault="000253EC" w:rsidP="000253EC">
      <w:pPr>
        <w:rPr>
          <w:rFonts w:ascii="Times New Roman" w:eastAsia="Calibri" w:hAnsi="Times New Roman" w:cs="Times New Roman"/>
          <w:b/>
          <w:sz w:val="24"/>
          <w:szCs w:val="24"/>
        </w:rPr>
      </w:pPr>
      <w:r w:rsidRPr="00E547BC">
        <w:rPr>
          <w:rFonts w:ascii="Times New Roman" w:eastAsia="Calibri" w:hAnsi="Times New Roman" w:cs="Times New Roman"/>
          <w:b/>
          <w:sz w:val="24"/>
          <w:szCs w:val="24"/>
        </w:rPr>
        <w:t>Поради изчерпване на дневния ред заседанието бе закрито.</w:t>
      </w:r>
    </w:p>
    <w:p w:rsidR="000253EC" w:rsidRPr="00B94A5C" w:rsidRDefault="000253EC" w:rsidP="000253EC">
      <w:pPr>
        <w:rPr>
          <w:rFonts w:ascii="Times New Roman" w:eastAsia="Calibri" w:hAnsi="Times New Roman" w:cs="Times New Roman"/>
          <w:sz w:val="24"/>
          <w:szCs w:val="24"/>
        </w:rPr>
      </w:pPr>
      <w:r w:rsidRPr="00B94A5C">
        <w:rPr>
          <w:rFonts w:ascii="Times New Roman" w:eastAsia="Calibri" w:hAnsi="Times New Roman" w:cs="Times New Roman"/>
          <w:sz w:val="24"/>
          <w:szCs w:val="24"/>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E1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6B1F8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EF79A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9B1B3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D52C7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555FF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3CB7C4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3F250C8"/>
    <w:multiLevelType w:val="hybridMultilevel"/>
    <w:tmpl w:val="C87CD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9">
    <w:nsid w:val="1607375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8D37FA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AAD6F7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CFD278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2D9767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4364218"/>
    <w:multiLevelType w:val="hybridMultilevel"/>
    <w:tmpl w:val="A47C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7310C7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84B66A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A99330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DF7705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0AD625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521498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636440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8DA073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D9374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43930B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6E0741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87B7CE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02D37F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71410F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8"/>
  </w:num>
  <w:num w:numId="3">
    <w:abstractNumId w:val="9"/>
  </w:num>
  <w:num w:numId="4">
    <w:abstractNumId w:val="20"/>
  </w:num>
  <w:num w:numId="5">
    <w:abstractNumId w:val="22"/>
  </w:num>
  <w:num w:numId="6">
    <w:abstractNumId w:val="18"/>
  </w:num>
  <w:num w:numId="7">
    <w:abstractNumId w:val="11"/>
  </w:num>
  <w:num w:numId="8">
    <w:abstractNumId w:val="17"/>
  </w:num>
  <w:num w:numId="9">
    <w:abstractNumId w:val="29"/>
  </w:num>
  <w:num w:numId="10">
    <w:abstractNumId w:val="21"/>
  </w:num>
  <w:num w:numId="11">
    <w:abstractNumId w:val="6"/>
  </w:num>
  <w:num w:numId="12">
    <w:abstractNumId w:val="16"/>
  </w:num>
  <w:num w:numId="13">
    <w:abstractNumId w:val="13"/>
  </w:num>
  <w:num w:numId="14">
    <w:abstractNumId w:val="24"/>
  </w:num>
  <w:num w:numId="15">
    <w:abstractNumId w:val="10"/>
  </w:num>
  <w:num w:numId="16">
    <w:abstractNumId w:val="12"/>
  </w:num>
  <w:num w:numId="17">
    <w:abstractNumId w:val="26"/>
  </w:num>
  <w:num w:numId="18">
    <w:abstractNumId w:val="23"/>
  </w:num>
  <w:num w:numId="19">
    <w:abstractNumId w:val="0"/>
  </w:num>
  <w:num w:numId="20">
    <w:abstractNumId w:val="2"/>
  </w:num>
  <w:num w:numId="21">
    <w:abstractNumId w:val="14"/>
  </w:num>
  <w:num w:numId="22">
    <w:abstractNumId w:val="4"/>
  </w:num>
  <w:num w:numId="23">
    <w:abstractNumId w:val="5"/>
  </w:num>
  <w:num w:numId="24">
    <w:abstractNumId w:val="3"/>
  </w:num>
  <w:num w:numId="25">
    <w:abstractNumId w:val="27"/>
  </w:num>
  <w:num w:numId="26">
    <w:abstractNumId w:val="1"/>
  </w:num>
  <w:num w:numId="27">
    <w:abstractNumId w:val="25"/>
  </w:num>
  <w:num w:numId="28">
    <w:abstractNumId w:val="15"/>
  </w:num>
  <w:num w:numId="29">
    <w:abstractNumId w:val="19"/>
  </w:num>
  <w:num w:numId="3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54A2"/>
    <w:rsid w:val="00096E1B"/>
    <w:rsid w:val="000A13EF"/>
    <w:rsid w:val="000C4FF6"/>
    <w:rsid w:val="000D720E"/>
    <w:rsid w:val="000E41C4"/>
    <w:rsid w:val="00106B5D"/>
    <w:rsid w:val="00106C6E"/>
    <w:rsid w:val="00137D70"/>
    <w:rsid w:val="00137FEE"/>
    <w:rsid w:val="001413A6"/>
    <w:rsid w:val="00144167"/>
    <w:rsid w:val="0014759D"/>
    <w:rsid w:val="00160ABA"/>
    <w:rsid w:val="001651D8"/>
    <w:rsid w:val="00166597"/>
    <w:rsid w:val="001A2F5D"/>
    <w:rsid w:val="001A51F5"/>
    <w:rsid w:val="001A70C5"/>
    <w:rsid w:val="001E0A10"/>
    <w:rsid w:val="00251805"/>
    <w:rsid w:val="00284B17"/>
    <w:rsid w:val="00342F4E"/>
    <w:rsid w:val="003674F4"/>
    <w:rsid w:val="00393B66"/>
    <w:rsid w:val="00395EFC"/>
    <w:rsid w:val="003A05F1"/>
    <w:rsid w:val="003A1FE0"/>
    <w:rsid w:val="003B5992"/>
    <w:rsid w:val="003B741F"/>
    <w:rsid w:val="003E1B22"/>
    <w:rsid w:val="00407D64"/>
    <w:rsid w:val="004161A4"/>
    <w:rsid w:val="004247AF"/>
    <w:rsid w:val="00435ADB"/>
    <w:rsid w:val="00453F08"/>
    <w:rsid w:val="0047339D"/>
    <w:rsid w:val="004A702B"/>
    <w:rsid w:val="004D0878"/>
    <w:rsid w:val="004F3189"/>
    <w:rsid w:val="00501067"/>
    <w:rsid w:val="00507763"/>
    <w:rsid w:val="005465EE"/>
    <w:rsid w:val="005756F2"/>
    <w:rsid w:val="005D3D4E"/>
    <w:rsid w:val="005F7717"/>
    <w:rsid w:val="006528FC"/>
    <w:rsid w:val="00654760"/>
    <w:rsid w:val="006550D3"/>
    <w:rsid w:val="00655925"/>
    <w:rsid w:val="006650D4"/>
    <w:rsid w:val="006813D1"/>
    <w:rsid w:val="0068365F"/>
    <w:rsid w:val="00693810"/>
    <w:rsid w:val="006A2CE1"/>
    <w:rsid w:val="006A49AB"/>
    <w:rsid w:val="006B3433"/>
    <w:rsid w:val="006C534E"/>
    <w:rsid w:val="00707079"/>
    <w:rsid w:val="00747E07"/>
    <w:rsid w:val="00750DFD"/>
    <w:rsid w:val="007A702A"/>
    <w:rsid w:val="008138D1"/>
    <w:rsid w:val="008267E4"/>
    <w:rsid w:val="00834EDD"/>
    <w:rsid w:val="00842181"/>
    <w:rsid w:val="008513A1"/>
    <w:rsid w:val="008703A3"/>
    <w:rsid w:val="0089161B"/>
    <w:rsid w:val="008B557D"/>
    <w:rsid w:val="008E75C7"/>
    <w:rsid w:val="0090592F"/>
    <w:rsid w:val="009166A6"/>
    <w:rsid w:val="0094535B"/>
    <w:rsid w:val="00971719"/>
    <w:rsid w:val="009811DA"/>
    <w:rsid w:val="009D7193"/>
    <w:rsid w:val="009F0A99"/>
    <w:rsid w:val="00A07363"/>
    <w:rsid w:val="00A30AAD"/>
    <w:rsid w:val="00A408E0"/>
    <w:rsid w:val="00A6619F"/>
    <w:rsid w:val="00A66A0F"/>
    <w:rsid w:val="00A93EAC"/>
    <w:rsid w:val="00AB72D0"/>
    <w:rsid w:val="00AD7F9D"/>
    <w:rsid w:val="00AE4B9E"/>
    <w:rsid w:val="00B37AAE"/>
    <w:rsid w:val="00B574B2"/>
    <w:rsid w:val="00B667B1"/>
    <w:rsid w:val="00B6740C"/>
    <w:rsid w:val="00B704CE"/>
    <w:rsid w:val="00B72925"/>
    <w:rsid w:val="00BA3108"/>
    <w:rsid w:val="00BB0E65"/>
    <w:rsid w:val="00BB1096"/>
    <w:rsid w:val="00BD206F"/>
    <w:rsid w:val="00BE4D47"/>
    <w:rsid w:val="00BF13C6"/>
    <w:rsid w:val="00C01E07"/>
    <w:rsid w:val="00C03DB4"/>
    <w:rsid w:val="00C05074"/>
    <w:rsid w:val="00C139CF"/>
    <w:rsid w:val="00C35016"/>
    <w:rsid w:val="00C40A66"/>
    <w:rsid w:val="00C44771"/>
    <w:rsid w:val="00C45969"/>
    <w:rsid w:val="00C61768"/>
    <w:rsid w:val="00C65A1E"/>
    <w:rsid w:val="00CA2745"/>
    <w:rsid w:val="00CB73F2"/>
    <w:rsid w:val="00CC6847"/>
    <w:rsid w:val="00CD6213"/>
    <w:rsid w:val="00D04FFE"/>
    <w:rsid w:val="00D25AC4"/>
    <w:rsid w:val="00D35BB5"/>
    <w:rsid w:val="00D666CB"/>
    <w:rsid w:val="00DB2615"/>
    <w:rsid w:val="00DB3724"/>
    <w:rsid w:val="00DF7F49"/>
    <w:rsid w:val="00E46E52"/>
    <w:rsid w:val="00E547BC"/>
    <w:rsid w:val="00E604AE"/>
    <w:rsid w:val="00EC5E20"/>
    <w:rsid w:val="00ED046A"/>
    <w:rsid w:val="00ED50AE"/>
    <w:rsid w:val="00EF4647"/>
    <w:rsid w:val="00F022D2"/>
    <w:rsid w:val="00F12884"/>
    <w:rsid w:val="00F2117B"/>
    <w:rsid w:val="00F44AF0"/>
    <w:rsid w:val="00FB49E5"/>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7</Pages>
  <Words>1350</Words>
  <Characters>7701</Characters>
  <Application>Microsoft Office Word</Application>
  <DocSecurity>0</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84</cp:revision>
  <dcterms:created xsi:type="dcterms:W3CDTF">2015-09-13T14:00:00Z</dcterms:created>
  <dcterms:modified xsi:type="dcterms:W3CDTF">2015-10-05T11:36:00Z</dcterms:modified>
</cp:coreProperties>
</file>